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A79" w:rsidRPr="00DE74CA" w:rsidRDefault="002F0A79" w:rsidP="002F0A79">
      <w:pPr>
        <w:tabs>
          <w:tab w:val="left" w:pos="0"/>
          <w:tab w:val="left" w:pos="360"/>
          <w:tab w:val="left" w:pos="5760"/>
          <w:tab w:val="left" w:pos="6030"/>
        </w:tabs>
        <w:spacing w:after="0" w:line="240" w:lineRule="atLeast"/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</w:pPr>
      <w:r w:rsidRPr="00DE74CA"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  <w:t xml:space="preserve">Al </w:t>
      </w:r>
      <w:proofErr w:type="spellStart"/>
      <w:r w:rsidRPr="00DE74CA"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  <w:t>Balqa</w:t>
      </w:r>
      <w:proofErr w:type="spellEnd"/>
      <w:r w:rsidRPr="00DE74CA"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  <w:t xml:space="preserve"> App[lied University</w:t>
      </w:r>
    </w:p>
    <w:p w:rsidR="002F0A79" w:rsidRPr="000D55A2" w:rsidRDefault="002F0A79" w:rsidP="002F0A79">
      <w:pPr>
        <w:tabs>
          <w:tab w:val="left" w:pos="0"/>
          <w:tab w:val="left" w:pos="360"/>
          <w:tab w:val="left" w:pos="5760"/>
          <w:tab w:val="left" w:pos="6030"/>
        </w:tabs>
        <w:spacing w:after="0" w:line="240" w:lineRule="atLeast"/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</w:pPr>
      <w:r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  <w:t>College of Medicine</w:t>
      </w:r>
    </w:p>
    <w:p w:rsidR="002F0A79" w:rsidRDefault="00E740A5" w:rsidP="0057610C">
      <w:pPr>
        <w:autoSpaceDE w:val="0"/>
        <w:autoSpaceDN w:val="0"/>
        <w:adjustRightInd w:val="0"/>
        <w:spacing w:after="0" w:line="240" w:lineRule="atLeast"/>
        <w:jc w:val="center"/>
        <w:rPr>
          <w:rFonts w:ascii="Arial Rounded MT Bold" w:hAnsi="Arial Rounded MT Bold" w:cs="Aharoni"/>
          <w:b/>
          <w:bCs/>
          <w:color w:val="FF0000"/>
          <w:sz w:val="36"/>
          <w:szCs w:val="36"/>
        </w:rPr>
      </w:pPr>
      <w:r>
        <w:rPr>
          <w:rFonts w:ascii="Arial Rounded MT Bold" w:hAnsi="Arial Rounded MT Bold" w:cs="Aharoni"/>
          <w:b/>
          <w:bCs/>
          <w:noProof/>
          <w:color w:val="FF0000"/>
          <w:sz w:val="36"/>
          <w:szCs w:val="36"/>
        </w:rPr>
        <w:pict>
          <v:shape id="_x0000_s1027" type="#_x0000_t75" style="position:absolute;left:0;text-align:left;margin-left:267pt;margin-top:-17.85pt;width:73.6pt;height:79.35pt;z-index:251658240;visibility:visible;mso-wrap-edited:f;mso-position-horizontal-relative:page" o:allowincell="f">
            <v:imagedata r:id="rId6" o:title=""/>
            <w10:wrap type="square" anchorx="page"/>
          </v:shape>
          <o:OLEObject Type="Embed" ProgID="Word.Picture.8" ShapeID="_x0000_s1027" DrawAspect="Content" ObjectID="_1617384647" r:id="rId7"/>
        </w:pict>
      </w:r>
    </w:p>
    <w:p w:rsidR="002F0A79" w:rsidRDefault="002F0A79" w:rsidP="0057610C">
      <w:pPr>
        <w:autoSpaceDE w:val="0"/>
        <w:autoSpaceDN w:val="0"/>
        <w:adjustRightInd w:val="0"/>
        <w:spacing w:after="0" w:line="240" w:lineRule="atLeast"/>
        <w:jc w:val="center"/>
        <w:rPr>
          <w:rFonts w:ascii="Arial Rounded MT Bold" w:hAnsi="Arial Rounded MT Bold" w:cs="Aharoni"/>
          <w:b/>
          <w:bCs/>
          <w:color w:val="FF0000"/>
          <w:sz w:val="36"/>
          <w:szCs w:val="36"/>
        </w:rPr>
      </w:pPr>
    </w:p>
    <w:p w:rsidR="002F0A79" w:rsidRDefault="002F0A79" w:rsidP="0057610C">
      <w:pPr>
        <w:autoSpaceDE w:val="0"/>
        <w:autoSpaceDN w:val="0"/>
        <w:adjustRightInd w:val="0"/>
        <w:spacing w:after="0" w:line="240" w:lineRule="atLeast"/>
        <w:jc w:val="center"/>
        <w:rPr>
          <w:rFonts w:ascii="Arial Rounded MT Bold" w:hAnsi="Arial Rounded MT Bold" w:cs="Aharoni"/>
          <w:b/>
          <w:bCs/>
          <w:color w:val="FF0000"/>
          <w:sz w:val="36"/>
          <w:szCs w:val="36"/>
        </w:rPr>
      </w:pPr>
    </w:p>
    <w:p w:rsidR="002F0A79" w:rsidRPr="002F0A79" w:rsidRDefault="00D16EF6" w:rsidP="002F0A79">
      <w:pPr>
        <w:pStyle w:val="Heading2"/>
        <w:spacing w:before="0" w:line="240" w:lineRule="atLeast"/>
        <w:jc w:val="center"/>
        <w:rPr>
          <w:rStyle w:val="Emphasis"/>
          <w:rFonts w:ascii="Elephant" w:hAnsi="Elephant"/>
          <w:b w:val="0"/>
          <w:bCs w:val="0"/>
          <w:i w:val="0"/>
          <w:iCs w:val="0"/>
          <w:color w:val="FF0000"/>
          <w:sz w:val="28"/>
          <w:szCs w:val="28"/>
        </w:rPr>
      </w:pPr>
      <w:r>
        <w:rPr>
          <w:rStyle w:val="Emphasis"/>
          <w:rFonts w:ascii="Elephant" w:hAnsi="Elephant"/>
          <w:b w:val="0"/>
          <w:bCs w:val="0"/>
          <w:i w:val="0"/>
          <w:iCs w:val="0"/>
          <w:color w:val="FF0000"/>
          <w:sz w:val="28"/>
          <w:szCs w:val="28"/>
        </w:rPr>
        <w:t>L</w:t>
      </w:r>
      <w:r w:rsidR="002F0A79" w:rsidRPr="002F0A79">
        <w:rPr>
          <w:rStyle w:val="Emphasis"/>
          <w:rFonts w:ascii="Elephant" w:hAnsi="Elephant"/>
          <w:b w:val="0"/>
          <w:bCs w:val="0"/>
          <w:i w:val="0"/>
          <w:iCs w:val="0"/>
          <w:color w:val="FF0000"/>
          <w:sz w:val="28"/>
          <w:szCs w:val="28"/>
        </w:rPr>
        <w:t>ecture 5</w:t>
      </w:r>
    </w:p>
    <w:p w:rsidR="002F0A79" w:rsidRPr="002F0A79" w:rsidRDefault="002F0A79" w:rsidP="002F0A79">
      <w:pPr>
        <w:pStyle w:val="Heading2"/>
        <w:spacing w:before="0" w:line="240" w:lineRule="atLeast"/>
        <w:jc w:val="center"/>
        <w:rPr>
          <w:rStyle w:val="Emphasis"/>
          <w:rFonts w:ascii="Elephant" w:hAnsi="Elephant"/>
          <w:b w:val="0"/>
          <w:bCs w:val="0"/>
          <w:i w:val="0"/>
          <w:iCs w:val="0"/>
          <w:color w:val="FF0000"/>
          <w:sz w:val="28"/>
          <w:szCs w:val="28"/>
        </w:rPr>
      </w:pPr>
      <w:proofErr w:type="spellStart"/>
      <w:r w:rsidRPr="002F0A79">
        <w:rPr>
          <w:rStyle w:val="Emphasis"/>
          <w:rFonts w:ascii="Elephant" w:hAnsi="Elephant"/>
          <w:b w:val="0"/>
          <w:bCs w:val="0"/>
          <w:i w:val="0"/>
          <w:iCs w:val="0"/>
          <w:color w:val="FF0000"/>
          <w:sz w:val="28"/>
          <w:szCs w:val="28"/>
        </w:rPr>
        <w:t>Ascaris</w:t>
      </w:r>
      <w:proofErr w:type="spellEnd"/>
      <w:r w:rsidRPr="002F0A79">
        <w:rPr>
          <w:rStyle w:val="Emphasis"/>
          <w:rFonts w:ascii="Elephant" w:hAnsi="Elephant"/>
          <w:b w:val="0"/>
          <w:bCs w:val="0"/>
          <w:i w:val="0"/>
          <w:iCs w:val="0"/>
          <w:color w:val="FF0000"/>
          <w:sz w:val="28"/>
          <w:szCs w:val="28"/>
        </w:rPr>
        <w:t xml:space="preserve"> </w:t>
      </w:r>
      <w:proofErr w:type="spellStart"/>
      <w:r w:rsidRPr="002F0A79">
        <w:rPr>
          <w:rStyle w:val="Emphasis"/>
          <w:rFonts w:ascii="Elephant" w:hAnsi="Elephant"/>
          <w:b w:val="0"/>
          <w:bCs w:val="0"/>
          <w:i w:val="0"/>
          <w:iCs w:val="0"/>
          <w:color w:val="FF0000"/>
          <w:sz w:val="28"/>
          <w:szCs w:val="28"/>
        </w:rPr>
        <w:t>lumbricoides</w:t>
      </w:r>
      <w:proofErr w:type="spellEnd"/>
    </w:p>
    <w:p w:rsidR="002F0A79" w:rsidRPr="005C04E4" w:rsidRDefault="002F0A79" w:rsidP="00D16EF6">
      <w:pPr>
        <w:pStyle w:val="IntenseQuote"/>
        <w:spacing w:before="0" w:after="0" w:line="240" w:lineRule="atLeast"/>
        <w:ind w:left="0" w:right="0"/>
        <w:jc w:val="center"/>
        <w:rPr>
          <w:rStyle w:val="Emphasis"/>
          <w:rFonts w:ascii="Elephant" w:hAnsi="Elephant"/>
          <w:b w:val="0"/>
          <w:bCs w:val="0"/>
          <w:color w:val="FF0000"/>
          <w:sz w:val="16"/>
          <w:szCs w:val="16"/>
        </w:rPr>
      </w:pPr>
    </w:p>
    <w:p w:rsidR="002F0A79" w:rsidRPr="002F0A79" w:rsidRDefault="002F0A79" w:rsidP="002F0A79">
      <w:pPr>
        <w:autoSpaceDE w:val="0"/>
        <w:autoSpaceDN w:val="0"/>
        <w:adjustRightInd w:val="0"/>
        <w:spacing w:after="0" w:line="240" w:lineRule="atLeast"/>
        <w:jc w:val="center"/>
        <w:rPr>
          <w:rFonts w:ascii="Elephant" w:hAnsi="Elephant" w:cs="Aharoni"/>
          <w:b/>
          <w:bCs/>
          <w:color w:val="FF0000"/>
          <w:sz w:val="16"/>
          <w:szCs w:val="16"/>
        </w:rPr>
      </w:pPr>
    </w:p>
    <w:p w:rsidR="0057610C" w:rsidRDefault="002F0A79" w:rsidP="002F0A79">
      <w:pPr>
        <w:autoSpaceDE w:val="0"/>
        <w:autoSpaceDN w:val="0"/>
        <w:adjustRightInd w:val="0"/>
        <w:spacing w:after="0" w:line="360" w:lineRule="auto"/>
        <w:ind w:right="-180"/>
        <w:jc w:val="right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2F0A7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Dr. </w:t>
      </w:r>
      <w:r w:rsidR="0057610C" w:rsidRPr="002F0A7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7610C" w:rsidRPr="002F0A7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Hala</w:t>
      </w:r>
      <w:proofErr w:type="spellEnd"/>
      <w:r w:rsidR="0057610C" w:rsidRPr="002F0A7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Al </w:t>
      </w:r>
      <w:proofErr w:type="spellStart"/>
      <w:r w:rsidR="0057610C" w:rsidRPr="002F0A7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Daghistani</w:t>
      </w:r>
      <w:proofErr w:type="spellEnd"/>
    </w:p>
    <w:p w:rsidR="005C04E4" w:rsidRPr="002F0A79" w:rsidRDefault="005C04E4" w:rsidP="002F0A79">
      <w:pPr>
        <w:autoSpaceDE w:val="0"/>
        <w:autoSpaceDN w:val="0"/>
        <w:adjustRightInd w:val="0"/>
        <w:spacing w:after="0" w:line="360" w:lineRule="auto"/>
        <w:ind w:right="-180"/>
        <w:jc w:val="right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57610C" w:rsidRPr="005C04E4" w:rsidRDefault="005C04E4" w:rsidP="005C04E4">
      <w:pPr>
        <w:autoSpaceDE w:val="0"/>
        <w:autoSpaceDN w:val="0"/>
        <w:adjustRightInd w:val="0"/>
        <w:spacing w:after="0" w:line="360" w:lineRule="auto"/>
        <w:ind w:right="-180"/>
        <w:rPr>
          <w:rFonts w:ascii="Elephant" w:hAnsi="Elephant" w:cstheme="majorBidi"/>
          <w:color w:val="FF0000"/>
          <w:sz w:val="28"/>
          <w:szCs w:val="28"/>
        </w:rPr>
      </w:pPr>
      <w:r w:rsidRPr="005C04E4">
        <w:rPr>
          <w:rFonts w:ascii="Elephant" w:hAnsi="Elephant" w:cstheme="majorBidi"/>
          <w:color w:val="FF0000"/>
          <w:sz w:val="28"/>
          <w:szCs w:val="28"/>
        </w:rPr>
        <w:t>Round worm –intestinal Nematode</w:t>
      </w:r>
    </w:p>
    <w:p w:rsidR="00782572" w:rsidRPr="0057610C" w:rsidRDefault="00BF58E6" w:rsidP="0057610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ind w:left="360" w:hanging="27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57610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5C04E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Ascaris</w:t>
      </w:r>
      <w:proofErr w:type="spellEnd"/>
      <w:r w:rsidRPr="0057610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Pr="0057610C">
        <w:rPr>
          <w:rFonts w:asciiTheme="majorBidi" w:hAnsiTheme="majorBidi" w:cstheme="majorBidi"/>
          <w:color w:val="000000"/>
          <w:sz w:val="26"/>
          <w:szCs w:val="26"/>
        </w:rPr>
        <w:t>are large: Females are 20–50 cm long, and</w:t>
      </w:r>
      <w:r w:rsidR="005C04E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57610C">
        <w:rPr>
          <w:rFonts w:asciiTheme="majorBidi" w:hAnsiTheme="majorBidi" w:cstheme="majorBidi"/>
          <w:color w:val="000000"/>
          <w:sz w:val="26"/>
          <w:szCs w:val="26"/>
        </w:rPr>
        <w:t xml:space="preserve">males are 15–30 cm long. </w:t>
      </w:r>
    </w:p>
    <w:p w:rsidR="00782572" w:rsidRPr="002E68C6" w:rsidRDefault="00BF58E6" w:rsidP="0057610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ind w:left="360" w:hanging="270"/>
        <w:jc w:val="both"/>
        <w:rPr>
          <w:rFonts w:asciiTheme="majorBidi" w:hAnsiTheme="majorBidi" w:cstheme="majorBidi"/>
          <w:color w:val="000000"/>
          <w:sz w:val="26"/>
          <w:szCs w:val="26"/>
          <w:u w:val="single"/>
        </w:rPr>
      </w:pPr>
      <w:r w:rsidRPr="00C50EF6">
        <w:rPr>
          <w:rFonts w:asciiTheme="majorBidi" w:hAnsiTheme="majorBidi" w:cstheme="majorBidi"/>
          <w:color w:val="000000"/>
          <w:sz w:val="26"/>
          <w:szCs w:val="26"/>
        </w:rPr>
        <w:t>Humans acquire the</w:t>
      </w:r>
      <w:r w:rsidR="005C04E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50EF6">
        <w:rPr>
          <w:rFonts w:asciiTheme="majorBidi" w:hAnsiTheme="majorBidi" w:cstheme="majorBidi"/>
          <w:color w:val="000000"/>
          <w:sz w:val="26"/>
          <w:szCs w:val="26"/>
        </w:rPr>
        <w:t xml:space="preserve">infection after </w:t>
      </w:r>
      <w:r w:rsidRPr="002F0A79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eggs are ingested</w:t>
      </w:r>
      <w:r w:rsidRPr="00C50EF6">
        <w:rPr>
          <w:rFonts w:asciiTheme="majorBidi" w:hAnsiTheme="majorBidi" w:cstheme="majorBidi"/>
          <w:color w:val="000000"/>
          <w:sz w:val="26"/>
          <w:szCs w:val="26"/>
        </w:rPr>
        <w:t xml:space="preserve">; </w:t>
      </w:r>
      <w:r w:rsidR="00D16EF6" w:rsidRPr="00D16EF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the </w:t>
      </w:r>
      <w:r w:rsidRPr="00C50EF6">
        <w:rPr>
          <w:rFonts w:asciiTheme="majorBidi" w:hAnsiTheme="majorBidi" w:cstheme="majorBidi"/>
          <w:b/>
          <w:bCs/>
          <w:color w:val="000000"/>
          <w:sz w:val="26"/>
          <w:szCs w:val="26"/>
        </w:rPr>
        <w:t>larvae hatch in the duodenum</w:t>
      </w:r>
      <w:r w:rsidRPr="00C50EF6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5C04E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50EF6">
        <w:rPr>
          <w:rFonts w:asciiTheme="majorBidi" w:hAnsiTheme="majorBidi" w:cstheme="majorBidi"/>
          <w:b/>
          <w:bCs/>
          <w:color w:val="000000"/>
          <w:sz w:val="26"/>
          <w:szCs w:val="26"/>
        </w:rPr>
        <w:t>penetrate through the mucosa</w:t>
      </w:r>
      <w:r w:rsidRPr="00C50EF6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Pr="00C50EF6">
        <w:rPr>
          <w:rFonts w:asciiTheme="majorBidi" w:hAnsiTheme="majorBidi" w:cstheme="majorBidi"/>
          <w:b/>
          <w:bCs/>
          <w:color w:val="000000"/>
          <w:sz w:val="26"/>
          <w:szCs w:val="26"/>
        </w:rPr>
        <w:t>migrate in the circulatory</w:t>
      </w:r>
      <w:r w:rsidR="005C04E4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C50EF6">
        <w:rPr>
          <w:rFonts w:asciiTheme="majorBidi" w:hAnsiTheme="majorBidi" w:cstheme="majorBidi"/>
          <w:b/>
          <w:bCs/>
          <w:color w:val="000000"/>
          <w:sz w:val="26"/>
          <w:szCs w:val="26"/>
        </w:rPr>
        <w:t>system,</w:t>
      </w:r>
      <w:r w:rsidR="005C04E4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C50EF6">
        <w:rPr>
          <w:rFonts w:asciiTheme="majorBidi" w:hAnsiTheme="majorBidi" w:cstheme="majorBidi"/>
          <w:b/>
          <w:bCs/>
          <w:color w:val="000000"/>
          <w:sz w:val="26"/>
          <w:szCs w:val="26"/>
        </w:rPr>
        <w:t>lodge in lung capillaries</w:t>
      </w:r>
      <w:r w:rsidRPr="00C50EF6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Pr="00C50EF6">
        <w:rPr>
          <w:rFonts w:asciiTheme="majorBidi" w:hAnsiTheme="majorBidi" w:cstheme="majorBidi"/>
          <w:b/>
          <w:bCs/>
          <w:color w:val="000000"/>
          <w:sz w:val="26"/>
          <w:szCs w:val="26"/>
        </w:rPr>
        <w:t>penetrate the alveoli</w:t>
      </w:r>
      <w:r w:rsidRPr="00C50EF6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5C04E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50EF6">
        <w:rPr>
          <w:rFonts w:asciiTheme="majorBidi" w:hAnsiTheme="majorBidi" w:cstheme="majorBidi"/>
          <w:color w:val="000000"/>
          <w:sz w:val="26"/>
          <w:szCs w:val="26"/>
        </w:rPr>
        <w:t xml:space="preserve">and migrate from the </w:t>
      </w:r>
      <w:r w:rsidRPr="00C50EF6">
        <w:rPr>
          <w:rFonts w:asciiTheme="majorBidi" w:hAnsiTheme="majorBidi" w:cstheme="majorBidi"/>
          <w:b/>
          <w:bCs/>
          <w:color w:val="000000"/>
          <w:sz w:val="26"/>
          <w:szCs w:val="26"/>
        </w:rPr>
        <w:t>bronchioles to the trachea and pharynx</w:t>
      </w:r>
      <w:r w:rsidR="00C50EF6" w:rsidRPr="00C50EF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. </w:t>
      </w:r>
      <w:r w:rsidRPr="00C50EF6">
        <w:rPr>
          <w:rFonts w:asciiTheme="majorBidi" w:hAnsiTheme="majorBidi" w:cstheme="majorBidi"/>
          <w:color w:val="000000"/>
          <w:sz w:val="26"/>
          <w:szCs w:val="26"/>
        </w:rPr>
        <w:t xml:space="preserve">larvae are </w:t>
      </w:r>
      <w:r w:rsidRPr="00C50EF6">
        <w:rPr>
          <w:rFonts w:asciiTheme="majorBidi" w:hAnsiTheme="majorBidi" w:cstheme="majorBidi"/>
          <w:b/>
          <w:bCs/>
          <w:color w:val="000000"/>
          <w:sz w:val="26"/>
          <w:szCs w:val="26"/>
        </w:rPr>
        <w:t>swallowed and return to the</w:t>
      </w:r>
      <w:r w:rsidR="005C04E4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2E68C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intestine and</w:t>
      </w:r>
      <w:r w:rsidR="005C04E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</w:t>
      </w:r>
      <w:r w:rsidRPr="002E68C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mature into adults.</w:t>
      </w:r>
    </w:p>
    <w:p w:rsidR="00782572" w:rsidRPr="0057610C" w:rsidRDefault="00BF58E6" w:rsidP="0057610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ind w:left="360" w:hanging="27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57610C">
        <w:rPr>
          <w:rFonts w:asciiTheme="majorBidi" w:hAnsiTheme="majorBidi" w:cstheme="majorBidi"/>
          <w:color w:val="000000"/>
          <w:sz w:val="26"/>
          <w:szCs w:val="26"/>
        </w:rPr>
        <w:t>After mating, females can release 200,000</w:t>
      </w:r>
      <w:r w:rsidR="005C04E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57610C">
        <w:rPr>
          <w:rFonts w:asciiTheme="majorBidi" w:hAnsiTheme="majorBidi" w:cstheme="majorBidi"/>
          <w:color w:val="000000"/>
          <w:sz w:val="26"/>
          <w:szCs w:val="26"/>
        </w:rPr>
        <w:t xml:space="preserve">eggs per day, which are passed in the feces. </w:t>
      </w:r>
    </w:p>
    <w:p w:rsidR="00D16EF6" w:rsidRDefault="00BF58E6" w:rsidP="0057610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ind w:left="360" w:hanging="27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57610C">
        <w:rPr>
          <w:rFonts w:asciiTheme="majorBidi" w:hAnsiTheme="majorBidi" w:cstheme="majorBidi"/>
          <w:color w:val="000000"/>
          <w:sz w:val="26"/>
          <w:szCs w:val="26"/>
        </w:rPr>
        <w:t>Eggs are infective</w:t>
      </w:r>
      <w:r w:rsidR="005C04E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57610C">
        <w:rPr>
          <w:rFonts w:asciiTheme="majorBidi" w:hAnsiTheme="majorBidi" w:cstheme="majorBidi"/>
          <w:color w:val="000000"/>
          <w:sz w:val="26"/>
          <w:szCs w:val="26"/>
        </w:rPr>
        <w:t>after about 1 month in the soil and are infectious for several</w:t>
      </w:r>
      <w:r w:rsidR="00895BA1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Pr="0057610C">
        <w:rPr>
          <w:rFonts w:asciiTheme="majorBidi" w:hAnsiTheme="majorBidi" w:cstheme="majorBidi"/>
          <w:color w:val="000000"/>
          <w:sz w:val="26"/>
          <w:szCs w:val="26"/>
        </w:rPr>
        <w:t>months</w:t>
      </w:r>
      <w:r w:rsidR="00782572" w:rsidRPr="0057610C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BF58E6" w:rsidRPr="00D16EF6" w:rsidRDefault="00BF58E6" w:rsidP="00D16EF6">
      <w:pPr>
        <w:autoSpaceDE w:val="0"/>
        <w:autoSpaceDN w:val="0"/>
        <w:adjustRightInd w:val="0"/>
        <w:spacing w:after="0" w:line="240" w:lineRule="atLeast"/>
        <w:ind w:left="90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782572" w:rsidRDefault="0057610C" w:rsidP="0057610C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E6"/>
          <w:sz w:val="28"/>
          <w:szCs w:val="28"/>
        </w:rPr>
      </w:pPr>
      <w:r w:rsidRPr="0057610C">
        <w:rPr>
          <w:rFonts w:asciiTheme="majorBidi" w:hAnsiTheme="majorBidi" w:cstheme="majorBidi"/>
          <w:b/>
          <w:bCs/>
          <w:noProof/>
          <w:color w:val="0000E6"/>
          <w:sz w:val="28"/>
          <w:szCs w:val="28"/>
        </w:rPr>
        <w:drawing>
          <wp:inline distT="0" distB="0" distL="0" distR="0">
            <wp:extent cx="4781550" cy="3219450"/>
            <wp:effectExtent l="0" t="0" r="0" b="0"/>
            <wp:docPr id="5" name="Picture 10" descr="نتيجة بحث الصور عن ‪Ascaris lumbricoides‬‏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تيجة بحث الصور عن ‪Ascaris lumbricoides‬‏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E6" w:rsidRPr="00895BA1" w:rsidRDefault="00BF58E6" w:rsidP="00E73138">
      <w:pPr>
        <w:autoSpaceDE w:val="0"/>
        <w:autoSpaceDN w:val="0"/>
        <w:adjustRightInd w:val="0"/>
        <w:spacing w:after="0" w:line="360" w:lineRule="auto"/>
        <w:jc w:val="both"/>
        <w:rPr>
          <w:rFonts w:ascii="Elephant" w:hAnsi="Elephant" w:cstheme="majorBidi"/>
          <w:color w:val="0000E6"/>
          <w:sz w:val="28"/>
          <w:szCs w:val="28"/>
        </w:rPr>
      </w:pPr>
      <w:r w:rsidRPr="00895BA1">
        <w:rPr>
          <w:rFonts w:ascii="Elephant" w:hAnsi="Elephant" w:cstheme="majorBidi"/>
          <w:color w:val="0000E6"/>
          <w:sz w:val="28"/>
          <w:szCs w:val="28"/>
        </w:rPr>
        <w:lastRenderedPageBreak/>
        <w:t>Pathology and Pathogenesis</w:t>
      </w:r>
    </w:p>
    <w:p w:rsidR="00782572" w:rsidRPr="0012225B" w:rsidRDefault="00BF58E6" w:rsidP="00CA03C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If present in high numbers, </w:t>
      </w:r>
      <w:r w:rsidRPr="00D16EF6">
        <w:rPr>
          <w:rFonts w:asciiTheme="majorBidi" w:hAnsiTheme="majorBidi" w:cstheme="majorBidi"/>
          <w:b/>
          <w:bCs/>
          <w:color w:val="FF0000"/>
          <w:sz w:val="26"/>
          <w:szCs w:val="26"/>
        </w:rPr>
        <w:t>adult worms may cause mechanical</w:t>
      </w:r>
      <w:r w:rsidR="00895BA1">
        <w:rPr>
          <w:rFonts w:asciiTheme="majorBidi" w:hAnsiTheme="majorBidi" w:cstheme="majorBidi"/>
          <w:b/>
          <w:bCs/>
          <w:color w:val="FF0000"/>
          <w:sz w:val="26"/>
          <w:szCs w:val="26"/>
        </w:rPr>
        <w:t xml:space="preserve"> </w:t>
      </w:r>
      <w:r w:rsidRPr="00D16EF6">
        <w:rPr>
          <w:rFonts w:asciiTheme="majorBidi" w:hAnsiTheme="majorBidi" w:cstheme="majorBidi"/>
          <w:b/>
          <w:bCs/>
          <w:color w:val="FF0000"/>
          <w:sz w:val="26"/>
          <w:szCs w:val="26"/>
        </w:rPr>
        <w:t>obstruction of the bowel and bile and pancreatic ducts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895B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Worms tend to migrate if drugs such as anesthetics or steroids</w:t>
      </w:r>
      <w:r w:rsidR="00895B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are given, leading to </w:t>
      </w:r>
      <w:r w:rsidRPr="0012225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bowel perforation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and</w:t>
      </w:r>
      <w:r w:rsidRPr="0012225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peritonitis, anal</w:t>
      </w:r>
      <w:r w:rsidR="00895BA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passage of worms, vomiting,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r w:rsidR="00895B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b/>
          <w:bCs/>
          <w:color w:val="000000"/>
          <w:sz w:val="26"/>
          <w:szCs w:val="26"/>
        </w:rPr>
        <w:t>abdominal pain.</w:t>
      </w:r>
    </w:p>
    <w:p w:rsidR="00BF58E6" w:rsidRPr="00FE3A44" w:rsidRDefault="00BF58E6" w:rsidP="00FE3A4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225B">
        <w:rPr>
          <w:rFonts w:asciiTheme="majorBidi" w:hAnsiTheme="majorBidi" w:cstheme="majorBidi"/>
          <w:color w:val="000000"/>
          <w:sz w:val="26"/>
          <w:szCs w:val="26"/>
        </w:rPr>
        <w:t>Larvae</w:t>
      </w:r>
      <w:r w:rsidR="00895B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migrating through lungs induce an inflammatory response</w:t>
      </w:r>
      <w:r w:rsidR="00895B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(</w:t>
      </w:r>
      <w:proofErr w:type="spellStart"/>
      <w:r w:rsidRPr="00D16EF6">
        <w:rPr>
          <w:rFonts w:asciiTheme="majorBidi" w:hAnsiTheme="majorBidi" w:cstheme="majorBidi"/>
          <w:b/>
          <w:bCs/>
          <w:color w:val="000000"/>
          <w:sz w:val="26"/>
          <w:szCs w:val="26"/>
        </w:rPr>
        <w:t>pneumonitis</w:t>
      </w:r>
      <w:proofErr w:type="spellEnd"/>
      <w:r w:rsidRPr="0012225B">
        <w:rPr>
          <w:rFonts w:asciiTheme="majorBidi" w:hAnsiTheme="majorBidi" w:cstheme="majorBidi"/>
          <w:color w:val="000000"/>
          <w:sz w:val="26"/>
          <w:szCs w:val="26"/>
        </w:rPr>
        <w:t>),  leading to</w:t>
      </w:r>
      <w:r w:rsidR="00895B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D16EF6">
        <w:rPr>
          <w:rFonts w:asciiTheme="majorBidi" w:hAnsiTheme="majorBidi" w:cstheme="majorBidi"/>
          <w:b/>
          <w:bCs/>
          <w:color w:val="000000"/>
          <w:sz w:val="26"/>
          <w:szCs w:val="26"/>
        </w:rPr>
        <w:t>bronchial spasm, mucus production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, and </w:t>
      </w:r>
      <w:proofErr w:type="spellStart"/>
      <w:r w:rsidRPr="00D16EF6">
        <w:rPr>
          <w:rFonts w:asciiTheme="majorBidi" w:hAnsiTheme="majorBidi" w:cstheme="majorBidi"/>
          <w:b/>
          <w:bCs/>
          <w:color w:val="000000"/>
          <w:sz w:val="26"/>
          <w:szCs w:val="26"/>
        </w:rPr>
        <w:t>Löffler</w:t>
      </w:r>
      <w:proofErr w:type="spellEnd"/>
      <w:r w:rsidRPr="00D16EF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syndrome</w:t>
      </w:r>
      <w:r w:rsidR="00895BA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FE3A44" w:rsidRPr="00FE3A44">
        <w:rPr>
          <w:rFonts w:asciiTheme="majorBidi" w:hAnsiTheme="majorBidi" w:cstheme="majorBidi"/>
          <w:color w:val="000000" w:themeColor="text1"/>
          <w:sz w:val="26"/>
          <w:szCs w:val="26"/>
          <w:shd w:val="clear" w:color="auto" w:fill="FFFFFF"/>
        </w:rPr>
        <w:t>a disease in which </w:t>
      </w:r>
      <w:proofErr w:type="spellStart"/>
      <w:r w:rsidR="00E740A5">
        <w:fldChar w:fldCharType="begin"/>
      </w:r>
      <w:r w:rsidR="00E740A5">
        <w:instrText>HYPERLINK "https://en.wikipedia.org/wiki/Eosinophil" \o "Eosinophil"</w:instrText>
      </w:r>
      <w:r w:rsidR="00E740A5">
        <w:fldChar w:fldCharType="separate"/>
      </w:r>
      <w:r w:rsidR="00FE3A44" w:rsidRPr="00FE3A44">
        <w:rPr>
          <w:rFonts w:asciiTheme="majorBidi" w:hAnsiTheme="majorBidi" w:cstheme="majorBidi"/>
          <w:color w:val="000000" w:themeColor="text1"/>
          <w:sz w:val="26"/>
          <w:szCs w:val="26"/>
          <w:shd w:val="clear" w:color="auto" w:fill="FFFFFF"/>
        </w:rPr>
        <w:t>eosinophils</w:t>
      </w:r>
      <w:proofErr w:type="spellEnd"/>
      <w:r w:rsidR="00E740A5">
        <w:fldChar w:fldCharType="end"/>
      </w:r>
      <w:r w:rsidR="00FE3A44" w:rsidRPr="00FE3A44">
        <w:rPr>
          <w:rFonts w:asciiTheme="majorBidi" w:hAnsiTheme="majorBidi" w:cstheme="majorBidi"/>
          <w:color w:val="000000" w:themeColor="text1"/>
          <w:sz w:val="26"/>
          <w:szCs w:val="26"/>
          <w:shd w:val="clear" w:color="auto" w:fill="FFFFFF"/>
        </w:rPr>
        <w:t> accumulate in the lung in response to a </w:t>
      </w:r>
      <w:hyperlink r:id="rId10" w:tooltip="Parasite" w:history="1">
        <w:r w:rsidR="00FE3A44" w:rsidRPr="00FE3A44">
          <w:rPr>
            <w:rFonts w:asciiTheme="majorBidi" w:hAnsiTheme="majorBidi" w:cstheme="majorBidi"/>
            <w:color w:val="000000" w:themeColor="text1"/>
            <w:sz w:val="26"/>
            <w:szCs w:val="26"/>
            <w:shd w:val="clear" w:color="auto" w:fill="FFFFFF"/>
          </w:rPr>
          <w:t>parasitic</w:t>
        </w:r>
      </w:hyperlink>
      <w:r w:rsidR="00FE3A44" w:rsidRPr="00FE3A44">
        <w:rPr>
          <w:rFonts w:asciiTheme="majorBidi" w:hAnsiTheme="majorBidi" w:cstheme="majorBidi"/>
          <w:color w:val="000000" w:themeColor="text1"/>
          <w:sz w:val="26"/>
          <w:szCs w:val="26"/>
          <w:shd w:val="clear" w:color="auto" w:fill="FFFFFF"/>
        </w:rPr>
        <w:t> infection</w:t>
      </w:r>
      <w:r w:rsidR="00FE3A44" w:rsidRPr="00FE3A44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.</w:t>
      </w:r>
      <w:r w:rsidR="00FE3A44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 xml:space="preserve"> associated with </w:t>
      </w:r>
      <w:r w:rsidRPr="00FE3A44">
        <w:rPr>
          <w:rFonts w:asciiTheme="majorBidi" w:hAnsiTheme="majorBidi" w:cstheme="majorBidi"/>
          <w:color w:val="000000"/>
          <w:sz w:val="26"/>
          <w:szCs w:val="26"/>
        </w:rPr>
        <w:t xml:space="preserve">cough, </w:t>
      </w:r>
      <w:proofErr w:type="spellStart"/>
      <w:r w:rsidRPr="00FE3A44">
        <w:rPr>
          <w:rFonts w:asciiTheme="majorBidi" w:hAnsiTheme="majorBidi" w:cstheme="majorBidi"/>
          <w:color w:val="000000"/>
          <w:sz w:val="26"/>
          <w:szCs w:val="26"/>
        </w:rPr>
        <w:t>eosinophilia</w:t>
      </w:r>
      <w:proofErr w:type="spellEnd"/>
      <w:r w:rsidRPr="00FE3A44">
        <w:rPr>
          <w:rFonts w:asciiTheme="majorBidi" w:hAnsiTheme="majorBidi" w:cstheme="majorBidi"/>
          <w:color w:val="000000"/>
          <w:sz w:val="26"/>
          <w:szCs w:val="26"/>
        </w:rPr>
        <w:t>, and pulmonary infiltrates).</w:t>
      </w:r>
    </w:p>
    <w:p w:rsidR="00CA03C0" w:rsidRDefault="00CA03C0" w:rsidP="00CA03C0">
      <w:pPr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CA03C0" w:rsidRPr="00CA03C0" w:rsidRDefault="00CA03C0" w:rsidP="00CA03C0">
      <w:pPr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782572" w:rsidRDefault="00C50EF6" w:rsidP="00CA03C0">
      <w:pPr>
        <w:spacing w:after="0" w:line="360" w:lineRule="auto"/>
        <w:ind w:left="900" w:hanging="540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5229225" cy="4619625"/>
            <wp:effectExtent l="38100" t="38100" r="28575" b="28575"/>
            <wp:docPr id="8" name="irc_mi" descr="صورة ذات صلة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صورة ذات صلة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619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5B" w:rsidRDefault="0012225B" w:rsidP="00713E6C">
      <w:pPr>
        <w:autoSpaceDE w:val="0"/>
        <w:autoSpaceDN w:val="0"/>
        <w:adjustRightInd w:val="0"/>
        <w:spacing w:after="0" w:line="360" w:lineRule="auto"/>
        <w:jc w:val="both"/>
        <w:rPr>
          <w:rFonts w:ascii="Arial Rounded MT Bold" w:hAnsi="Arial Rounded MT Bold" w:cs="Aharoni"/>
          <w:color w:val="0000FF"/>
          <w:sz w:val="28"/>
          <w:szCs w:val="28"/>
        </w:rPr>
      </w:pPr>
    </w:p>
    <w:p w:rsidR="00C50EF6" w:rsidRDefault="00C50EF6" w:rsidP="00895BA1">
      <w:pPr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color w:val="000000" w:themeColor="text1"/>
          <w:sz w:val="26"/>
          <w:szCs w:val="26"/>
        </w:rPr>
      </w:pPr>
      <w:r w:rsidRPr="0012225B">
        <w:rPr>
          <w:rFonts w:ascii="Arial Rounded MT Bold" w:hAnsi="Arial Rounded MT Bold" w:cs="Aharoni"/>
          <w:color w:val="0000FF"/>
          <w:sz w:val="28"/>
          <w:szCs w:val="28"/>
        </w:rPr>
        <w:t>Diagnosis</w:t>
      </w:r>
      <w:r w:rsidR="0012225B" w:rsidRPr="0012225B">
        <w:rPr>
          <w:rFonts w:ascii="Arial Rounded MT Bold" w:hAnsi="Arial Rounded MT Bold" w:cs="Aharoni"/>
          <w:color w:val="0000FF"/>
          <w:sz w:val="28"/>
          <w:szCs w:val="28"/>
        </w:rPr>
        <w:t>:</w:t>
      </w:r>
      <w:r w:rsidR="00895BA1">
        <w:rPr>
          <w:rFonts w:ascii="Arial Rounded MT Bold" w:hAnsi="Arial Rounded MT Bold" w:cs="Aharoni"/>
          <w:color w:val="0000FF"/>
          <w:sz w:val="28"/>
          <w:szCs w:val="28"/>
        </w:rPr>
        <w:t xml:space="preserve"> </w:t>
      </w:r>
      <w:r w:rsidR="0012225B">
        <w:rPr>
          <w:rFonts w:asciiTheme="majorBidi" w:hAnsiTheme="majorBidi" w:cstheme="majorBidi"/>
          <w:color w:val="000000" w:themeColor="text1"/>
          <w:sz w:val="26"/>
          <w:szCs w:val="26"/>
        </w:rPr>
        <w:t>D</w:t>
      </w:r>
      <w:r w:rsidR="0012225B" w:rsidRPr="0012225B">
        <w:rPr>
          <w:rFonts w:asciiTheme="majorBidi" w:hAnsiTheme="majorBidi" w:cstheme="majorBidi"/>
          <w:color w:val="000000" w:themeColor="text1"/>
          <w:sz w:val="26"/>
          <w:szCs w:val="26"/>
        </w:rPr>
        <w:t>etection of fertilized and unfertilized eggs in the stool</w:t>
      </w:r>
      <w:r w:rsidR="0012225B">
        <w:rPr>
          <w:rFonts w:asciiTheme="majorBidi" w:hAnsiTheme="majorBidi" w:cstheme="majorBidi"/>
          <w:color w:val="000000" w:themeColor="text1"/>
          <w:sz w:val="26"/>
          <w:szCs w:val="26"/>
        </w:rPr>
        <w:t xml:space="preserve">. The eggs covered with thick albumin coat. </w:t>
      </w:r>
    </w:p>
    <w:p w:rsidR="0012225B" w:rsidRPr="0012225B" w:rsidRDefault="0012225B" w:rsidP="0012225B">
      <w:pPr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color w:val="000000" w:themeColor="text1"/>
          <w:sz w:val="26"/>
          <w:szCs w:val="26"/>
        </w:rPr>
      </w:pPr>
    </w:p>
    <w:p w:rsidR="00C50EF6" w:rsidRDefault="00D16EF6" w:rsidP="00E838D3">
      <w:pPr>
        <w:autoSpaceDE w:val="0"/>
        <w:autoSpaceDN w:val="0"/>
        <w:adjustRightInd w:val="0"/>
        <w:spacing w:after="0" w:line="360" w:lineRule="auto"/>
        <w:rPr>
          <w:rFonts w:ascii="Berlin Sans FB Demi" w:hAnsi="Berlin Sans FB Demi" w:cs="Aharoni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209925" cy="2790825"/>
            <wp:effectExtent l="38100" t="38100" r="28575" b="28575"/>
            <wp:docPr id="14" name="Picture 14" descr="ÙØªÙØ¬Ø© Ø¨Ø­Ø« Ø§ÙØµÙØ± Ø¹Ù âªAscaris diagnosi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ÙØªÙØ¬Ø© Ø¨Ø­Ø« Ø§ÙØµÙØ± Ø¹Ù âªAscaris diagnosisâ¬â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90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266950" cy="2790825"/>
            <wp:effectExtent l="38100" t="38100" r="19050" b="28575"/>
            <wp:docPr id="15" name="irc_mi" descr="صورة ذات صلة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صورة ذات صلة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90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3C0" w:rsidRDefault="00CA03C0" w:rsidP="0012225B">
      <w:pPr>
        <w:autoSpaceDE w:val="0"/>
        <w:autoSpaceDN w:val="0"/>
        <w:adjustRightInd w:val="0"/>
        <w:spacing w:after="0" w:line="240" w:lineRule="atLeast"/>
        <w:jc w:val="center"/>
        <w:rPr>
          <w:rFonts w:ascii="Arial Rounded MT Bold" w:hAnsi="Arial Rounded MT Bold" w:cs="Aharoni"/>
          <w:b/>
          <w:bCs/>
          <w:color w:val="FF0000"/>
          <w:sz w:val="36"/>
          <w:szCs w:val="36"/>
        </w:rPr>
      </w:pPr>
    </w:p>
    <w:p w:rsidR="00CA03C0" w:rsidRDefault="00CA03C0" w:rsidP="0012225B">
      <w:pPr>
        <w:autoSpaceDE w:val="0"/>
        <w:autoSpaceDN w:val="0"/>
        <w:adjustRightInd w:val="0"/>
        <w:spacing w:after="0" w:line="240" w:lineRule="atLeast"/>
        <w:jc w:val="center"/>
        <w:rPr>
          <w:rFonts w:ascii="Arial Rounded MT Bold" w:hAnsi="Arial Rounded MT Bold" w:cs="Aharoni"/>
          <w:b/>
          <w:bCs/>
          <w:color w:val="FF0000"/>
          <w:sz w:val="36"/>
          <w:szCs w:val="36"/>
        </w:rPr>
      </w:pPr>
    </w:p>
    <w:p w:rsidR="0012225B" w:rsidRPr="00CA03C0" w:rsidRDefault="0012225B" w:rsidP="0012225B">
      <w:pPr>
        <w:autoSpaceDE w:val="0"/>
        <w:autoSpaceDN w:val="0"/>
        <w:adjustRightInd w:val="0"/>
        <w:spacing w:after="0" w:line="240" w:lineRule="atLeast"/>
        <w:jc w:val="center"/>
        <w:rPr>
          <w:rFonts w:ascii="Elephant" w:hAnsi="Elephant" w:cs="Aharoni"/>
          <w:color w:val="0000CC"/>
          <w:sz w:val="36"/>
          <w:szCs w:val="36"/>
        </w:rPr>
      </w:pPr>
      <w:proofErr w:type="spellStart"/>
      <w:r w:rsidRPr="00CA03C0">
        <w:rPr>
          <w:rFonts w:ascii="Elephant" w:hAnsi="Elephant" w:cs="Aharoni"/>
          <w:color w:val="0000CC"/>
          <w:sz w:val="36"/>
          <w:szCs w:val="36"/>
        </w:rPr>
        <w:t>Enterobius</w:t>
      </w:r>
      <w:proofErr w:type="spellEnd"/>
      <w:r w:rsidRPr="00CA03C0">
        <w:rPr>
          <w:rFonts w:ascii="Elephant" w:hAnsi="Elephant" w:cs="Aharoni"/>
          <w:color w:val="0000CC"/>
          <w:sz w:val="36"/>
          <w:szCs w:val="36"/>
        </w:rPr>
        <w:t xml:space="preserve"> </w:t>
      </w:r>
      <w:proofErr w:type="spellStart"/>
      <w:r w:rsidRPr="00CA03C0">
        <w:rPr>
          <w:rFonts w:ascii="Elephant" w:hAnsi="Elephant" w:cs="Aharoni"/>
          <w:color w:val="0000CC"/>
          <w:sz w:val="36"/>
          <w:szCs w:val="36"/>
        </w:rPr>
        <w:t>vermicularis</w:t>
      </w:r>
      <w:proofErr w:type="spellEnd"/>
    </w:p>
    <w:p w:rsidR="00BF58E6" w:rsidRPr="00CA03C0" w:rsidRDefault="0012225B" w:rsidP="00E838D3">
      <w:pPr>
        <w:autoSpaceDE w:val="0"/>
        <w:autoSpaceDN w:val="0"/>
        <w:adjustRightInd w:val="0"/>
        <w:spacing w:after="0" w:line="240" w:lineRule="atLeast"/>
        <w:jc w:val="center"/>
        <w:rPr>
          <w:rFonts w:ascii="Elephant" w:hAnsi="Elephant" w:cs="Aharoni"/>
          <w:color w:val="0000CC"/>
          <w:sz w:val="36"/>
          <w:szCs w:val="36"/>
        </w:rPr>
      </w:pPr>
      <w:r w:rsidRPr="00CA03C0">
        <w:rPr>
          <w:rFonts w:ascii="Elephant" w:hAnsi="Elephant" w:cs="Aharoni"/>
          <w:color w:val="0000CC"/>
          <w:sz w:val="36"/>
          <w:szCs w:val="36"/>
        </w:rPr>
        <w:t xml:space="preserve"> (</w:t>
      </w:r>
      <w:r w:rsidR="00E838D3">
        <w:rPr>
          <w:rFonts w:ascii="Elephant" w:hAnsi="Elephant" w:cs="Aharoni"/>
          <w:color w:val="0000CC"/>
          <w:sz w:val="36"/>
          <w:szCs w:val="36"/>
        </w:rPr>
        <w:t>P</w:t>
      </w:r>
      <w:r w:rsidRPr="00CA03C0">
        <w:rPr>
          <w:rFonts w:ascii="Elephant" w:hAnsi="Elephant" w:cs="Aharoni"/>
          <w:color w:val="0000CC"/>
          <w:sz w:val="36"/>
          <w:szCs w:val="36"/>
        </w:rPr>
        <w:t>inworm)</w:t>
      </w:r>
    </w:p>
    <w:p w:rsidR="0012225B" w:rsidRPr="0012225B" w:rsidRDefault="0012225B" w:rsidP="0012225B">
      <w:pPr>
        <w:autoSpaceDE w:val="0"/>
        <w:autoSpaceDN w:val="0"/>
        <w:adjustRightInd w:val="0"/>
        <w:spacing w:after="0" w:line="240" w:lineRule="atLeast"/>
        <w:jc w:val="center"/>
        <w:rPr>
          <w:rFonts w:ascii="Arial Rounded MT Bold" w:hAnsi="Arial Rounded MT Bold" w:cs="Aharoni"/>
          <w:b/>
          <w:bCs/>
          <w:color w:val="FF0000"/>
          <w:sz w:val="36"/>
          <w:szCs w:val="36"/>
        </w:rPr>
      </w:pPr>
    </w:p>
    <w:p w:rsidR="00713E6C" w:rsidRPr="0012225B" w:rsidRDefault="00BF58E6" w:rsidP="00F536C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tLeast"/>
        <w:ind w:left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Female </w:t>
      </w:r>
      <w:r w:rsidRPr="0012225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pinworms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(about 10 mm in length) have a slender,</w:t>
      </w:r>
      <w:r w:rsidR="000375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pointed posterior end. Males are approximately </w:t>
      </w:r>
      <w:r w:rsidR="00F536CA">
        <w:rPr>
          <w:rFonts w:asciiTheme="majorBidi" w:hAnsiTheme="majorBidi" w:cstheme="majorBidi"/>
          <w:color w:val="000000"/>
          <w:sz w:val="26"/>
          <w:szCs w:val="26"/>
        </w:rPr>
        <w:t>0.5cm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 in</w:t>
      </w:r>
      <w:r w:rsidR="000375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length and have a curved posterior end </w:t>
      </w:r>
      <w:r w:rsidR="00713E6C" w:rsidRPr="0012225B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713E6C" w:rsidRPr="0012225B" w:rsidRDefault="00713E6C" w:rsidP="00E838D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tLeast"/>
        <w:ind w:left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225B">
        <w:rPr>
          <w:rFonts w:asciiTheme="majorBidi" w:hAnsiTheme="majorBidi" w:cstheme="majorBidi"/>
          <w:color w:val="000000"/>
          <w:sz w:val="26"/>
          <w:szCs w:val="26"/>
        </w:rPr>
        <w:t>Causes</w:t>
      </w:r>
      <w:r w:rsidR="00BF58E6"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 a condition known as “</w:t>
      </w:r>
      <w:r w:rsidR="00E838D3">
        <w:rPr>
          <w:rFonts w:asciiTheme="majorBidi" w:hAnsiTheme="majorBidi" w:cstheme="majorBidi"/>
          <w:b/>
          <w:bCs/>
          <w:color w:val="000000"/>
          <w:sz w:val="26"/>
          <w:szCs w:val="26"/>
        </w:rPr>
        <w:t>G</w:t>
      </w:r>
      <w:r w:rsidR="00BF58E6" w:rsidRPr="0012225B">
        <w:rPr>
          <w:rFonts w:asciiTheme="majorBidi" w:hAnsiTheme="majorBidi" w:cstheme="majorBidi"/>
          <w:b/>
          <w:bCs/>
          <w:color w:val="000000"/>
          <w:sz w:val="26"/>
          <w:szCs w:val="26"/>
        </w:rPr>
        <w:t>round itch</w:t>
      </w:r>
      <w:r w:rsidR="00BF58E6"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,” </w:t>
      </w:r>
    </w:p>
    <w:p w:rsidR="00BF58E6" w:rsidRDefault="00BF58E6" w:rsidP="0012225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tLeast"/>
        <w:ind w:left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225B">
        <w:rPr>
          <w:rFonts w:asciiTheme="majorBidi" w:hAnsiTheme="majorBidi" w:cstheme="majorBidi"/>
          <w:color w:val="000000"/>
          <w:sz w:val="26"/>
          <w:szCs w:val="26"/>
        </w:rPr>
        <w:t>They are the most common</w:t>
      </w:r>
      <w:r w:rsidR="000375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12225B">
        <w:rPr>
          <w:rFonts w:asciiTheme="majorBidi" w:hAnsiTheme="majorBidi" w:cstheme="majorBidi"/>
          <w:color w:val="000000"/>
          <w:sz w:val="26"/>
          <w:szCs w:val="26"/>
        </w:rPr>
        <w:t>helminthic</w:t>
      </w:r>
      <w:proofErr w:type="spellEnd"/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 infection in the United States and infect</w:t>
      </w:r>
      <w:r w:rsidR="000375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mostly children.</w:t>
      </w:r>
    </w:p>
    <w:p w:rsidR="00E838D3" w:rsidRPr="00E838D3" w:rsidRDefault="00E838D3" w:rsidP="00E838D3">
      <w:pPr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713E6C" w:rsidRDefault="00044E16" w:rsidP="00E838D3">
      <w:pPr>
        <w:autoSpaceDE w:val="0"/>
        <w:autoSpaceDN w:val="0"/>
        <w:adjustRightInd w:val="0"/>
        <w:spacing w:after="0" w:line="240" w:lineRule="atLeast"/>
        <w:ind w:firstLine="990"/>
        <w:rPr>
          <w:rFonts w:asciiTheme="majorBidi" w:hAnsiTheme="majorBidi" w:cstheme="majorBidi"/>
          <w:b/>
          <w:bCs/>
          <w:color w:val="0000E6"/>
          <w:sz w:val="26"/>
          <w:szCs w:val="26"/>
        </w:rPr>
      </w:pPr>
      <w:r>
        <w:rPr>
          <w:noProof/>
          <w:color w:val="0000FF"/>
        </w:rPr>
        <w:drawing>
          <wp:inline distT="0" distB="0" distL="0" distR="0">
            <wp:extent cx="4714875" cy="2581275"/>
            <wp:effectExtent l="38100" t="38100" r="28575" b="28575"/>
            <wp:docPr id="6" name="irc_mi" descr="نتيجة بحث الصور عن ‪enterobius vermicularis‬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enterobius vermicularis‬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81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C5" w:rsidRPr="007E3DC5" w:rsidRDefault="007E3DC5" w:rsidP="007E3DC5">
      <w:pPr>
        <w:autoSpaceDE w:val="0"/>
        <w:autoSpaceDN w:val="0"/>
        <w:adjustRightInd w:val="0"/>
        <w:spacing w:after="0" w:line="240" w:lineRule="atLeast"/>
        <w:rPr>
          <w:rFonts w:ascii="Elephant" w:hAnsi="Elephant" w:cstheme="majorBidi"/>
          <w:b/>
          <w:bCs/>
          <w:color w:val="C00000"/>
          <w:sz w:val="28"/>
          <w:szCs w:val="28"/>
        </w:rPr>
      </w:pPr>
      <w:r w:rsidRPr="007E3DC5">
        <w:rPr>
          <w:rFonts w:ascii="Elephant" w:hAnsi="Elephant" w:cstheme="majorBidi"/>
          <w:b/>
          <w:bCs/>
          <w:color w:val="C00000"/>
          <w:sz w:val="28"/>
          <w:szCs w:val="28"/>
        </w:rPr>
        <w:lastRenderedPageBreak/>
        <w:t>Life cycle</w:t>
      </w:r>
    </w:p>
    <w:p w:rsidR="007E3DC5" w:rsidRPr="0012225B" w:rsidRDefault="007E3DC5" w:rsidP="007E3DC5">
      <w:pPr>
        <w:autoSpaceDE w:val="0"/>
        <w:autoSpaceDN w:val="0"/>
        <w:adjustRightInd w:val="0"/>
        <w:spacing w:after="0" w:line="240" w:lineRule="atLeast"/>
        <w:ind w:firstLine="990"/>
        <w:rPr>
          <w:rFonts w:asciiTheme="majorBidi" w:hAnsiTheme="majorBidi" w:cstheme="majorBidi"/>
          <w:b/>
          <w:bCs/>
          <w:color w:val="0000E6"/>
          <w:sz w:val="26"/>
          <w:szCs w:val="26"/>
        </w:rPr>
      </w:pPr>
    </w:p>
    <w:p w:rsidR="007E3DC5" w:rsidRDefault="007E3DC5" w:rsidP="007E3DC5">
      <w:pPr>
        <w:autoSpaceDE w:val="0"/>
        <w:autoSpaceDN w:val="0"/>
        <w:adjustRightInd w:val="0"/>
        <w:spacing w:after="0" w:line="240" w:lineRule="atLeast"/>
        <w:jc w:val="center"/>
        <w:rPr>
          <w:rFonts w:ascii="Arial Rounded MT Bold" w:hAnsi="Arial Rounded MT Bold" w:cstheme="majorBidi"/>
          <w:b/>
          <w:bCs/>
          <w:color w:val="FF0000"/>
          <w:sz w:val="26"/>
          <w:szCs w:val="26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5311471" cy="3904091"/>
            <wp:effectExtent l="0" t="0" r="0" b="0"/>
            <wp:docPr id="7" name="Picture 7" descr="Image result for enterobius vermicularis life cycle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nterobius vermicularis life cycle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0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C5" w:rsidRDefault="007E3DC5" w:rsidP="0012225B">
      <w:pPr>
        <w:autoSpaceDE w:val="0"/>
        <w:autoSpaceDN w:val="0"/>
        <w:adjustRightInd w:val="0"/>
        <w:spacing w:after="0" w:line="240" w:lineRule="atLeast"/>
        <w:jc w:val="both"/>
        <w:rPr>
          <w:rFonts w:ascii="Arial Rounded MT Bold" w:hAnsi="Arial Rounded MT Bold" w:cstheme="majorBidi"/>
          <w:b/>
          <w:bCs/>
          <w:color w:val="FF0000"/>
          <w:sz w:val="26"/>
          <w:szCs w:val="26"/>
        </w:rPr>
      </w:pPr>
    </w:p>
    <w:p w:rsidR="00BF58E6" w:rsidRPr="00044E16" w:rsidRDefault="00BF58E6" w:rsidP="0012225B">
      <w:pPr>
        <w:autoSpaceDE w:val="0"/>
        <w:autoSpaceDN w:val="0"/>
        <w:adjustRightInd w:val="0"/>
        <w:spacing w:after="0" w:line="240" w:lineRule="atLeast"/>
        <w:jc w:val="both"/>
        <w:rPr>
          <w:rFonts w:ascii="Arial Rounded MT Bold" w:hAnsi="Arial Rounded MT Bold" w:cstheme="majorBidi"/>
          <w:b/>
          <w:bCs/>
          <w:color w:val="FF0000"/>
          <w:sz w:val="26"/>
          <w:szCs w:val="26"/>
        </w:rPr>
      </w:pPr>
      <w:r w:rsidRPr="00044E16">
        <w:rPr>
          <w:rFonts w:ascii="Arial Rounded MT Bold" w:hAnsi="Arial Rounded MT Bold" w:cstheme="majorBidi"/>
          <w:b/>
          <w:bCs/>
          <w:color w:val="FF0000"/>
          <w:sz w:val="26"/>
          <w:szCs w:val="26"/>
        </w:rPr>
        <w:t>Pathology and Pathogenesis</w:t>
      </w:r>
    </w:p>
    <w:p w:rsidR="00E838D3" w:rsidRDefault="00BF58E6" w:rsidP="0012225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left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225B">
        <w:rPr>
          <w:rFonts w:asciiTheme="majorBidi" w:hAnsiTheme="majorBidi" w:cstheme="majorBidi"/>
          <w:color w:val="000000"/>
          <w:sz w:val="26"/>
          <w:szCs w:val="26"/>
        </w:rPr>
        <w:t>The main symptom associated with pinworm infections is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12225B">
        <w:rPr>
          <w:rFonts w:asciiTheme="majorBidi" w:hAnsiTheme="majorBidi" w:cstheme="majorBidi"/>
          <w:color w:val="000000"/>
          <w:sz w:val="26"/>
          <w:szCs w:val="26"/>
        </w:rPr>
        <w:t>perianal</w:t>
      </w:r>
      <w:proofErr w:type="spellEnd"/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12225B">
        <w:rPr>
          <w:rFonts w:asciiTheme="majorBidi" w:hAnsiTheme="majorBidi" w:cstheme="majorBidi"/>
          <w:color w:val="000000"/>
          <w:sz w:val="26"/>
          <w:szCs w:val="26"/>
        </w:rPr>
        <w:t>pruritus</w:t>
      </w:r>
      <w:proofErr w:type="spellEnd"/>
      <w:r w:rsidRPr="0012225B">
        <w:rPr>
          <w:rFonts w:asciiTheme="majorBidi" w:hAnsiTheme="majorBidi" w:cstheme="majorBidi"/>
          <w:color w:val="000000"/>
          <w:sz w:val="26"/>
          <w:szCs w:val="26"/>
        </w:rPr>
        <w:t>, especially at night, caused by a hypersensitivity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reaction to the eggs that are laid around the </w:t>
      </w:r>
      <w:proofErr w:type="spellStart"/>
      <w:r w:rsidRPr="0012225B">
        <w:rPr>
          <w:rFonts w:asciiTheme="majorBidi" w:hAnsiTheme="majorBidi" w:cstheme="majorBidi"/>
          <w:color w:val="000000"/>
          <w:sz w:val="26"/>
          <w:szCs w:val="26"/>
        </w:rPr>
        <w:t>perianal</w:t>
      </w:r>
      <w:proofErr w:type="spellEnd"/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region by female worms, which migrate down from the colon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at night.</w:t>
      </w:r>
    </w:p>
    <w:p w:rsidR="00713E6C" w:rsidRPr="00B74BF8" w:rsidRDefault="00713E6C" w:rsidP="00E838D3">
      <w:pPr>
        <w:autoSpaceDE w:val="0"/>
        <w:autoSpaceDN w:val="0"/>
        <w:adjustRightInd w:val="0"/>
        <w:spacing w:after="0" w:line="240" w:lineRule="atLeast"/>
        <w:ind w:left="-360"/>
        <w:jc w:val="both"/>
        <w:rPr>
          <w:rFonts w:asciiTheme="majorBidi" w:hAnsiTheme="majorBidi" w:cstheme="majorBidi"/>
          <w:color w:val="000000"/>
          <w:sz w:val="16"/>
          <w:szCs w:val="16"/>
        </w:rPr>
      </w:pPr>
    </w:p>
    <w:p w:rsidR="00713E6C" w:rsidRDefault="00BF58E6" w:rsidP="0012225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left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225B">
        <w:rPr>
          <w:rFonts w:asciiTheme="majorBidi" w:hAnsiTheme="majorBidi" w:cstheme="majorBidi"/>
          <w:color w:val="000000"/>
          <w:sz w:val="26"/>
          <w:szCs w:val="26"/>
        </w:rPr>
        <w:t>Scratching the anal region promotes transmission,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as the eggs are highly infectious within hours of being laid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(</w:t>
      </w:r>
      <w:r w:rsidRPr="0012225B">
        <w:rPr>
          <w:rFonts w:asciiTheme="majorBidi" w:hAnsiTheme="majorBidi" w:cstheme="majorBidi"/>
          <w:b/>
          <w:bCs/>
          <w:color w:val="000000"/>
          <w:sz w:val="26"/>
          <w:szCs w:val="26"/>
        </w:rPr>
        <w:t>hand-to-mouth transmission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). </w:t>
      </w:r>
    </w:p>
    <w:p w:rsidR="00E838D3" w:rsidRPr="00B74BF8" w:rsidRDefault="00E838D3" w:rsidP="00E838D3">
      <w:pPr>
        <w:pStyle w:val="ListParagraph"/>
        <w:rPr>
          <w:rFonts w:asciiTheme="majorBidi" w:hAnsiTheme="majorBidi" w:cstheme="majorBidi"/>
          <w:color w:val="000000"/>
          <w:sz w:val="16"/>
          <w:szCs w:val="16"/>
        </w:rPr>
      </w:pPr>
    </w:p>
    <w:p w:rsidR="00BF58E6" w:rsidRDefault="00BF58E6" w:rsidP="0012225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left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225B">
        <w:rPr>
          <w:rFonts w:asciiTheme="majorBidi" w:hAnsiTheme="majorBidi" w:cstheme="majorBidi"/>
          <w:color w:val="000000"/>
          <w:sz w:val="26"/>
          <w:szCs w:val="26"/>
        </w:rPr>
        <w:t>Irritability and fatigue from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loss of sleep occur, but the infection is relatively benign.</w:t>
      </w:r>
    </w:p>
    <w:p w:rsidR="00E838D3" w:rsidRPr="00B74BF8" w:rsidRDefault="00E838D3" w:rsidP="00E838D3">
      <w:pPr>
        <w:pStyle w:val="ListParagraph"/>
        <w:rPr>
          <w:rFonts w:asciiTheme="majorBidi" w:hAnsiTheme="majorBidi" w:cstheme="majorBidi"/>
          <w:color w:val="000000"/>
          <w:sz w:val="16"/>
          <w:szCs w:val="16"/>
        </w:rPr>
      </w:pPr>
    </w:p>
    <w:p w:rsidR="00713E6C" w:rsidRDefault="00BF58E6" w:rsidP="0012225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left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225B">
        <w:rPr>
          <w:rFonts w:asciiTheme="majorBidi" w:hAnsiTheme="majorBidi" w:cstheme="majorBidi"/>
          <w:color w:val="000000"/>
          <w:sz w:val="26"/>
          <w:szCs w:val="26"/>
        </w:rPr>
        <w:t>Eggs are recovered using the “</w:t>
      </w:r>
      <w:r w:rsidRPr="0096749D">
        <w:rPr>
          <w:rFonts w:asciiTheme="majorBidi" w:hAnsiTheme="majorBidi" w:cstheme="majorBidi"/>
          <w:b/>
          <w:bCs/>
          <w:color w:val="000000"/>
          <w:sz w:val="26"/>
          <w:szCs w:val="26"/>
        </w:rPr>
        <w:t>Scotch Tape” technique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 in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the morning before a bowel movement. Transparent Scotch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Tape is applied directly to the </w:t>
      </w:r>
      <w:proofErr w:type="spellStart"/>
      <w:r w:rsidRPr="0012225B">
        <w:rPr>
          <w:rFonts w:asciiTheme="majorBidi" w:hAnsiTheme="majorBidi" w:cstheme="majorBidi"/>
          <w:color w:val="000000"/>
          <w:sz w:val="26"/>
          <w:szCs w:val="26"/>
        </w:rPr>
        <w:t>perianal</w:t>
      </w:r>
      <w:proofErr w:type="spellEnd"/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 area, and then placed on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a microscope slide for examination.</w:t>
      </w:r>
    </w:p>
    <w:p w:rsidR="00E838D3" w:rsidRPr="00B74BF8" w:rsidRDefault="00E838D3" w:rsidP="00E838D3">
      <w:pPr>
        <w:pStyle w:val="ListParagraph"/>
        <w:rPr>
          <w:rFonts w:asciiTheme="majorBidi" w:hAnsiTheme="majorBidi" w:cstheme="majorBidi"/>
          <w:color w:val="000000"/>
          <w:sz w:val="16"/>
          <w:szCs w:val="16"/>
        </w:rPr>
      </w:pPr>
    </w:p>
    <w:p w:rsidR="00713E6C" w:rsidRDefault="00BF58E6" w:rsidP="0012225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left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225B">
        <w:rPr>
          <w:rFonts w:asciiTheme="majorBidi" w:hAnsiTheme="majorBidi" w:cstheme="majorBidi"/>
          <w:color w:val="000000"/>
          <w:sz w:val="26"/>
          <w:szCs w:val="26"/>
        </w:rPr>
        <w:t>Eggs are foot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ball shaped,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have a thin outer shell, and are approximately 50–60 </w:t>
      </w:r>
      <w:proofErr w:type="spellStart"/>
      <w:r w:rsidRPr="0012225B">
        <w:rPr>
          <w:rFonts w:asciiTheme="majorBidi" w:eastAsia="MathematicalPiLTStd" w:hAnsiTheme="majorBidi" w:cstheme="majorBidi"/>
          <w:color w:val="000000"/>
          <w:sz w:val="26"/>
          <w:szCs w:val="26"/>
        </w:rPr>
        <w:t>μ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>m</w:t>
      </w:r>
      <w:proofErr w:type="spellEnd"/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 in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225B">
        <w:rPr>
          <w:rFonts w:asciiTheme="majorBidi" w:hAnsiTheme="majorBidi" w:cstheme="majorBidi"/>
          <w:color w:val="000000"/>
          <w:sz w:val="26"/>
          <w:szCs w:val="26"/>
        </w:rPr>
        <w:t xml:space="preserve">length. </w:t>
      </w:r>
    </w:p>
    <w:p w:rsidR="00B74BF8" w:rsidRPr="00B74BF8" w:rsidRDefault="00B74BF8" w:rsidP="00B74BF8">
      <w:pPr>
        <w:pStyle w:val="ListParagraph"/>
        <w:rPr>
          <w:rFonts w:asciiTheme="majorBidi" w:hAnsiTheme="majorBidi" w:cstheme="majorBidi"/>
          <w:color w:val="000000"/>
          <w:sz w:val="16"/>
          <w:szCs w:val="16"/>
        </w:rPr>
      </w:pPr>
    </w:p>
    <w:p w:rsidR="00B74BF8" w:rsidRPr="00044E16" w:rsidRDefault="00B74BF8" w:rsidP="00B74BF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left="0"/>
        <w:jc w:val="both"/>
        <w:rPr>
          <w:rFonts w:asciiTheme="majorBidi" w:hAnsiTheme="majorBidi" w:cstheme="majorBidi"/>
          <w:color w:val="008080"/>
          <w:sz w:val="26"/>
          <w:szCs w:val="26"/>
        </w:rPr>
      </w:pPr>
      <w:r w:rsidRPr="00E02AEA">
        <w:rPr>
          <w:rFonts w:asciiTheme="majorBidi" w:hAnsiTheme="majorBidi" w:cstheme="majorBidi"/>
          <w:color w:val="000000"/>
          <w:sz w:val="26"/>
          <w:szCs w:val="26"/>
        </w:rPr>
        <w:t xml:space="preserve">Infectious larvae are often visible inside the egg. The small adult worms may be seen in a stool O&amp;P (ova and parasites) test. </w:t>
      </w:r>
    </w:p>
    <w:p w:rsidR="00B74BF8" w:rsidRPr="00044E16" w:rsidRDefault="00B74BF8" w:rsidP="00B74BF8">
      <w:pPr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color w:val="008080"/>
          <w:sz w:val="26"/>
          <w:szCs w:val="26"/>
        </w:rPr>
      </w:pPr>
    </w:p>
    <w:p w:rsidR="00E02AEA" w:rsidRPr="00E02AEA" w:rsidRDefault="00E02AEA" w:rsidP="00E02AEA">
      <w:pPr>
        <w:autoSpaceDE w:val="0"/>
        <w:autoSpaceDN w:val="0"/>
        <w:adjustRightInd w:val="0"/>
        <w:spacing w:after="0" w:line="240" w:lineRule="atLeast"/>
        <w:ind w:left="-360"/>
        <w:jc w:val="both"/>
        <w:rPr>
          <w:rFonts w:asciiTheme="majorBidi" w:hAnsiTheme="majorBidi" w:cstheme="majorBidi"/>
          <w:color w:val="000000"/>
          <w:sz w:val="16"/>
          <w:szCs w:val="16"/>
        </w:rPr>
      </w:pPr>
    </w:p>
    <w:p w:rsidR="00713E6C" w:rsidRDefault="00713E6C" w:rsidP="00E838D3">
      <w:pPr>
        <w:autoSpaceDE w:val="0"/>
        <w:autoSpaceDN w:val="0"/>
        <w:adjustRightInd w:val="0"/>
        <w:spacing w:after="0" w:line="360" w:lineRule="auto"/>
        <w:ind w:firstLine="360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lastRenderedPageBreak/>
        <w:drawing>
          <wp:inline distT="0" distB="0" distL="0" distR="0">
            <wp:extent cx="5514975" cy="2486025"/>
            <wp:effectExtent l="19050" t="19050" r="0" b="9525"/>
            <wp:docPr id="4" name="Picture 4" descr="Image result for enterobius vermicularis in stool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nterobius vermicularis in stool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76" cy="24895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D3" w:rsidRDefault="00E838D3" w:rsidP="00E838D3">
      <w:pPr>
        <w:autoSpaceDE w:val="0"/>
        <w:autoSpaceDN w:val="0"/>
        <w:adjustRightInd w:val="0"/>
        <w:spacing w:after="0" w:line="360" w:lineRule="auto"/>
        <w:ind w:firstLine="360"/>
        <w:rPr>
          <w:rFonts w:asciiTheme="majorBidi" w:hAnsiTheme="majorBidi" w:cstheme="majorBidi"/>
          <w:color w:val="000000"/>
          <w:sz w:val="28"/>
          <w:szCs w:val="28"/>
        </w:rPr>
      </w:pPr>
    </w:p>
    <w:p w:rsidR="00B74BF8" w:rsidRDefault="00B74BF8" w:rsidP="00E02AEA">
      <w:pPr>
        <w:autoSpaceDE w:val="0"/>
        <w:autoSpaceDN w:val="0"/>
        <w:adjustRightInd w:val="0"/>
        <w:spacing w:after="0" w:line="240" w:lineRule="atLeast"/>
        <w:jc w:val="center"/>
        <w:rPr>
          <w:rFonts w:ascii="Arial Rounded MT Bold" w:hAnsi="Arial Rounded MT Bold" w:cs="Aharoni"/>
          <w:b/>
          <w:bCs/>
          <w:color w:val="FF0000"/>
          <w:sz w:val="32"/>
          <w:szCs w:val="32"/>
        </w:rPr>
      </w:pPr>
    </w:p>
    <w:p w:rsidR="00E02AEA" w:rsidRPr="00CA03C0" w:rsidRDefault="00E02AEA" w:rsidP="00E02AEA">
      <w:pPr>
        <w:autoSpaceDE w:val="0"/>
        <w:autoSpaceDN w:val="0"/>
        <w:adjustRightInd w:val="0"/>
        <w:spacing w:after="0" w:line="240" w:lineRule="atLeast"/>
        <w:jc w:val="center"/>
        <w:rPr>
          <w:rFonts w:ascii="Elephant" w:hAnsi="Elephant" w:cs="Aharoni"/>
          <w:b/>
          <w:bCs/>
          <w:i/>
          <w:iCs/>
          <w:color w:val="0000CC"/>
          <w:sz w:val="28"/>
          <w:szCs w:val="28"/>
        </w:rPr>
      </w:pPr>
      <w:proofErr w:type="spellStart"/>
      <w:r w:rsidRPr="00CA03C0">
        <w:rPr>
          <w:rFonts w:ascii="Elephant" w:hAnsi="Elephant" w:cs="Aharoni"/>
          <w:b/>
          <w:bCs/>
          <w:i/>
          <w:iCs/>
          <w:color w:val="0000CC"/>
          <w:sz w:val="28"/>
          <w:szCs w:val="28"/>
        </w:rPr>
        <w:t>Trichuris</w:t>
      </w:r>
      <w:proofErr w:type="spellEnd"/>
      <w:r w:rsidRPr="00CA03C0">
        <w:rPr>
          <w:rFonts w:ascii="Elephant" w:hAnsi="Elephant" w:cs="Aharoni"/>
          <w:b/>
          <w:bCs/>
          <w:i/>
          <w:iCs/>
          <w:color w:val="0000CC"/>
          <w:sz w:val="28"/>
          <w:szCs w:val="28"/>
        </w:rPr>
        <w:t xml:space="preserve"> </w:t>
      </w:r>
      <w:proofErr w:type="spellStart"/>
      <w:r w:rsidRPr="00CA03C0">
        <w:rPr>
          <w:rFonts w:ascii="Elephant" w:hAnsi="Elephant" w:cs="Aharoni"/>
          <w:b/>
          <w:bCs/>
          <w:i/>
          <w:iCs/>
          <w:color w:val="0000CC"/>
          <w:sz w:val="28"/>
          <w:szCs w:val="28"/>
        </w:rPr>
        <w:t>trichiura</w:t>
      </w:r>
      <w:proofErr w:type="spellEnd"/>
      <w:r w:rsidRPr="00CA03C0">
        <w:rPr>
          <w:rFonts w:ascii="Elephant" w:hAnsi="Elephant" w:cs="Aharoni"/>
          <w:b/>
          <w:bCs/>
          <w:i/>
          <w:iCs/>
          <w:color w:val="0000CC"/>
          <w:sz w:val="28"/>
          <w:szCs w:val="28"/>
        </w:rPr>
        <w:t xml:space="preserve"> </w:t>
      </w:r>
    </w:p>
    <w:p w:rsidR="00BF58E6" w:rsidRPr="00CA03C0" w:rsidRDefault="00E02AEA" w:rsidP="00EE357E">
      <w:pPr>
        <w:autoSpaceDE w:val="0"/>
        <w:autoSpaceDN w:val="0"/>
        <w:adjustRightInd w:val="0"/>
        <w:spacing w:after="0" w:line="240" w:lineRule="atLeast"/>
        <w:jc w:val="center"/>
        <w:rPr>
          <w:rFonts w:ascii="Elephant" w:hAnsi="Elephant" w:cs="Aharoni"/>
          <w:b/>
          <w:bCs/>
          <w:color w:val="0000CC"/>
          <w:sz w:val="28"/>
          <w:szCs w:val="28"/>
        </w:rPr>
      </w:pPr>
      <w:r w:rsidRPr="00CA03C0">
        <w:rPr>
          <w:rFonts w:ascii="Elephant" w:hAnsi="Elephant" w:cs="Aharoni"/>
          <w:b/>
          <w:bCs/>
          <w:color w:val="0000CC"/>
          <w:sz w:val="28"/>
          <w:szCs w:val="28"/>
        </w:rPr>
        <w:t>(</w:t>
      </w:r>
      <w:r w:rsidR="00EE357E">
        <w:rPr>
          <w:rFonts w:ascii="Elephant" w:hAnsi="Elephant" w:cs="Aharoni"/>
          <w:b/>
          <w:bCs/>
          <w:color w:val="0000CC"/>
          <w:sz w:val="28"/>
          <w:szCs w:val="28"/>
        </w:rPr>
        <w:t>W</w:t>
      </w:r>
      <w:r w:rsidRPr="00CA03C0">
        <w:rPr>
          <w:rFonts w:ascii="Elephant" w:hAnsi="Elephant" w:cs="Aharoni"/>
          <w:b/>
          <w:bCs/>
          <w:color w:val="0000CC"/>
          <w:sz w:val="28"/>
          <w:szCs w:val="28"/>
        </w:rPr>
        <w:t>hipworm)</w:t>
      </w:r>
    </w:p>
    <w:p w:rsidR="00E02AEA" w:rsidRPr="00E02AEA" w:rsidRDefault="00E02AEA" w:rsidP="00E02AEA">
      <w:pPr>
        <w:autoSpaceDE w:val="0"/>
        <w:autoSpaceDN w:val="0"/>
        <w:adjustRightInd w:val="0"/>
        <w:spacing w:after="0" w:line="240" w:lineRule="atLeast"/>
        <w:jc w:val="center"/>
        <w:rPr>
          <w:rFonts w:ascii="Arial Rounded MT Bold" w:hAnsi="Arial Rounded MT Bold" w:cs="Aharoni"/>
          <w:b/>
          <w:bCs/>
          <w:color w:val="FF0000"/>
          <w:sz w:val="24"/>
          <w:szCs w:val="24"/>
        </w:rPr>
      </w:pPr>
    </w:p>
    <w:p w:rsidR="00076035" w:rsidRPr="00E02AEA" w:rsidRDefault="00BF58E6" w:rsidP="0096749D">
      <w:pPr>
        <w:pStyle w:val="ListParagraph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tLeast"/>
        <w:ind w:left="0" w:firstLine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02AEA">
        <w:rPr>
          <w:rFonts w:asciiTheme="majorBidi" w:hAnsiTheme="majorBidi" w:cstheme="majorBidi"/>
          <w:color w:val="000000"/>
          <w:sz w:val="26"/>
          <w:szCs w:val="26"/>
        </w:rPr>
        <w:t xml:space="preserve">Adult female </w:t>
      </w:r>
      <w:r w:rsidR="0096749D" w:rsidRPr="0096749D">
        <w:rPr>
          <w:rFonts w:asciiTheme="majorBidi" w:hAnsiTheme="majorBidi" w:cstheme="majorBidi"/>
          <w:b/>
          <w:bCs/>
          <w:color w:val="000000"/>
          <w:sz w:val="26"/>
          <w:szCs w:val="26"/>
        </w:rPr>
        <w:t>W</w:t>
      </w:r>
      <w:r w:rsidRPr="00E02AE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hipworms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>are approximately 30–50 mm in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 xml:space="preserve">length; adult male worms are smaller. </w:t>
      </w:r>
    </w:p>
    <w:p w:rsidR="00076035" w:rsidRPr="00E02AEA" w:rsidRDefault="00BF58E6" w:rsidP="00E02AEA">
      <w:pPr>
        <w:pStyle w:val="ListParagraph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tLeast"/>
        <w:ind w:left="0" w:firstLine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02AEA">
        <w:rPr>
          <w:rFonts w:asciiTheme="majorBidi" w:hAnsiTheme="majorBidi" w:cstheme="majorBidi"/>
          <w:color w:val="000000"/>
          <w:sz w:val="26"/>
          <w:szCs w:val="26"/>
        </w:rPr>
        <w:t>The anterior end of the worms is slender, and the posterior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>end is thicker, giving it a “buggy whip” appearance,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>hence the name whipworm.</w:t>
      </w:r>
    </w:p>
    <w:p w:rsidR="00076035" w:rsidRPr="00E02AEA" w:rsidRDefault="00BF58E6" w:rsidP="00E02AEA">
      <w:pPr>
        <w:pStyle w:val="ListParagraph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tLeast"/>
        <w:ind w:left="0" w:firstLine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B74BF8">
        <w:rPr>
          <w:rFonts w:asciiTheme="majorBidi" w:hAnsiTheme="majorBidi" w:cstheme="majorBidi"/>
          <w:b/>
          <w:bCs/>
          <w:color w:val="000000"/>
          <w:sz w:val="26"/>
          <w:szCs w:val="26"/>
        </w:rPr>
        <w:t>Adult whipworms inhabit the</w:t>
      </w:r>
      <w:r w:rsidR="0096749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B74BF8">
        <w:rPr>
          <w:rFonts w:asciiTheme="majorBidi" w:hAnsiTheme="majorBidi" w:cstheme="majorBidi"/>
          <w:b/>
          <w:bCs/>
          <w:color w:val="000000"/>
          <w:sz w:val="26"/>
          <w:szCs w:val="26"/>
        </w:rPr>
        <w:t>colon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 xml:space="preserve">, where male and female worms mate. </w:t>
      </w:r>
    </w:p>
    <w:p w:rsidR="00076035" w:rsidRPr="00E02AEA" w:rsidRDefault="00BF58E6" w:rsidP="00E02AEA">
      <w:pPr>
        <w:pStyle w:val="ListParagraph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tLeast"/>
        <w:ind w:left="0" w:firstLine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02AEA">
        <w:rPr>
          <w:rFonts w:asciiTheme="majorBidi" w:hAnsiTheme="majorBidi" w:cstheme="majorBidi"/>
          <w:color w:val="000000"/>
          <w:sz w:val="26"/>
          <w:szCs w:val="26"/>
        </w:rPr>
        <w:t>Females release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>eggs that are passed in the feces, and eggs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>become infective after about 3 weeks of incubation in moist</w:t>
      </w:r>
      <w:r w:rsidR="009674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>and shady soil.</w:t>
      </w:r>
    </w:p>
    <w:p w:rsidR="00076035" w:rsidRPr="004064C2" w:rsidRDefault="00BF58E6" w:rsidP="004064C2">
      <w:pPr>
        <w:pStyle w:val="ListParagraph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tLeast"/>
        <w:ind w:left="0" w:firstLine="0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4064C2">
        <w:rPr>
          <w:rFonts w:asciiTheme="majorBidi" w:hAnsiTheme="majorBidi" w:cstheme="majorBidi"/>
          <w:color w:val="000000"/>
          <w:sz w:val="26"/>
          <w:szCs w:val="26"/>
        </w:rPr>
        <w:t xml:space="preserve"> Humans acquire the infection by eating foods</w:t>
      </w:r>
      <w:r w:rsidR="0096749D" w:rsidRPr="004064C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064C2">
        <w:rPr>
          <w:rFonts w:asciiTheme="majorBidi" w:hAnsiTheme="majorBidi" w:cstheme="majorBidi"/>
          <w:color w:val="000000"/>
          <w:sz w:val="26"/>
          <w:szCs w:val="26"/>
        </w:rPr>
        <w:t>contaminated with infective eggs. Once eggs are swallowed,</w:t>
      </w:r>
      <w:r w:rsidR="0096749D" w:rsidRPr="004064C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064C2">
        <w:rPr>
          <w:rFonts w:asciiTheme="majorBidi" w:hAnsiTheme="majorBidi" w:cstheme="majorBidi"/>
          <w:color w:val="000000"/>
          <w:sz w:val="26"/>
          <w:szCs w:val="26"/>
        </w:rPr>
        <w:t>the larvae hatch in the small intestine, where they mature</w:t>
      </w:r>
      <w:r w:rsidR="0096749D" w:rsidRPr="004064C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064C2">
        <w:rPr>
          <w:rFonts w:asciiTheme="majorBidi" w:hAnsiTheme="majorBidi" w:cstheme="majorBidi"/>
          <w:color w:val="000000"/>
          <w:sz w:val="26"/>
          <w:szCs w:val="26"/>
        </w:rPr>
        <w:t>and migrate to the colon.</w:t>
      </w:r>
      <w:r w:rsidR="004064C2" w:rsidRPr="004064C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4064C2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4064C2" w:rsidRPr="004064C2">
        <w:rPr>
          <w:rFonts w:asciiTheme="majorBidi" w:hAnsiTheme="majorBidi" w:cstheme="majorBidi"/>
          <w:b/>
          <w:bCs/>
          <w:color w:val="FF0000"/>
          <w:sz w:val="24"/>
          <w:szCs w:val="24"/>
          <w:shd w:val="clear" w:color="auto" w:fill="FFFFFF"/>
        </w:rPr>
        <w:t>The egg is football-shaped, thick-shelled and possess a pair of polar “plugs” at each end).</w:t>
      </w:r>
    </w:p>
    <w:p w:rsidR="004064C2" w:rsidRPr="004064C2" w:rsidRDefault="004064C2" w:rsidP="004064C2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076035" w:rsidRDefault="00B50C4B" w:rsidP="00B50C4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E6"/>
          <w:sz w:val="28"/>
          <w:szCs w:val="28"/>
        </w:rPr>
      </w:pPr>
      <w:r>
        <w:rPr>
          <w:noProof/>
        </w:rPr>
        <w:drawing>
          <wp:inline distT="0" distB="0" distL="0" distR="0">
            <wp:extent cx="3141277" cy="1908313"/>
            <wp:effectExtent l="38100" t="38100" r="21590" b="15875"/>
            <wp:docPr id="16" name="Picture 16" descr="ÙØªÙØ¬Ø© Ø¨Ø­Ø« Ø§ÙØµÙØ± Ø¹Ù âªtrichuris trichiura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ÙØªÙØ¬Ø© Ø¨Ø­Ø« Ø§ÙØµÙØ± Ø¹Ù âªtrichuris trichiuraâ¬â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152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76035"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480807" cy="1902008"/>
            <wp:effectExtent l="38100" t="38100" r="15240" b="22225"/>
            <wp:docPr id="2" name="Picture 10" descr="Image result for TRICHURIS TRICHIUR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RICHURIS TRICHIUR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060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E6" w:rsidRPr="00076035" w:rsidRDefault="00BF58E6" w:rsidP="00E7313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076035">
        <w:rPr>
          <w:rFonts w:asciiTheme="majorBidi" w:hAnsiTheme="majorBidi" w:cstheme="majorBidi"/>
          <w:b/>
          <w:bCs/>
          <w:color w:val="FF0000"/>
          <w:sz w:val="28"/>
          <w:szCs w:val="28"/>
        </w:rPr>
        <w:lastRenderedPageBreak/>
        <w:t>Pathology and Pathogenesis</w:t>
      </w:r>
    </w:p>
    <w:p w:rsidR="00BF58E6" w:rsidRPr="00E02AEA" w:rsidRDefault="00BF58E6" w:rsidP="00EE357E">
      <w:pPr>
        <w:pStyle w:val="ListParagraph"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240" w:lineRule="atLeast"/>
        <w:ind w:left="0" w:firstLine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02AEA">
        <w:rPr>
          <w:rFonts w:asciiTheme="majorBidi" w:hAnsiTheme="majorBidi" w:cstheme="majorBidi"/>
          <w:color w:val="000000"/>
          <w:sz w:val="26"/>
          <w:szCs w:val="26"/>
        </w:rPr>
        <w:t>The anterior ends of the worms lodge within the mucosa of</w:t>
      </w:r>
      <w:r w:rsidR="004064C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>the intestine, leading to small hemorrhages with mucosal</w:t>
      </w:r>
      <w:r w:rsidR="004064C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 xml:space="preserve">cell destruction and infiltration of </w:t>
      </w:r>
      <w:proofErr w:type="spellStart"/>
      <w:r w:rsidRPr="00E02AEA">
        <w:rPr>
          <w:rFonts w:asciiTheme="majorBidi" w:hAnsiTheme="majorBidi" w:cstheme="majorBidi"/>
          <w:color w:val="000000"/>
          <w:sz w:val="26"/>
          <w:szCs w:val="26"/>
        </w:rPr>
        <w:t>eosinophils</w:t>
      </w:r>
      <w:proofErr w:type="spellEnd"/>
      <w:r w:rsidRPr="00E02AEA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proofErr w:type="spellStart"/>
      <w:r w:rsidRPr="00E02AEA">
        <w:rPr>
          <w:rFonts w:asciiTheme="majorBidi" w:hAnsiTheme="majorBidi" w:cstheme="majorBidi"/>
          <w:color w:val="000000"/>
          <w:sz w:val="26"/>
          <w:szCs w:val="26"/>
        </w:rPr>
        <w:t>lymphs</w:t>
      </w:r>
      <w:proofErr w:type="spellEnd"/>
      <w:r w:rsidRPr="00E02AEA">
        <w:rPr>
          <w:rFonts w:asciiTheme="majorBidi" w:hAnsiTheme="majorBidi" w:cstheme="majorBidi"/>
          <w:color w:val="000000"/>
          <w:sz w:val="26"/>
          <w:szCs w:val="26"/>
        </w:rPr>
        <w:t>, and</w:t>
      </w:r>
      <w:r w:rsidR="004064C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>plasma cells</w:t>
      </w:r>
      <w:r w:rsidR="00076035" w:rsidRPr="00E02AEA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>abdominal pain, distention, and diarrhea.</w:t>
      </w:r>
    </w:p>
    <w:p w:rsidR="00076035" w:rsidRPr="004064C2" w:rsidRDefault="00BF58E6" w:rsidP="00EE357E">
      <w:pPr>
        <w:pStyle w:val="ListParagraph"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240" w:lineRule="atLeast"/>
        <w:ind w:left="0" w:firstLine="0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E02AEA">
        <w:rPr>
          <w:rFonts w:asciiTheme="majorBidi" w:hAnsiTheme="majorBidi" w:cstheme="majorBidi"/>
          <w:color w:val="000000"/>
          <w:sz w:val="26"/>
          <w:szCs w:val="26"/>
        </w:rPr>
        <w:t>Severe infection may lead to profuse bloody diarrhea,</w:t>
      </w:r>
      <w:r w:rsidR="004064C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02AEA">
        <w:rPr>
          <w:rFonts w:asciiTheme="majorBidi" w:hAnsiTheme="majorBidi" w:cstheme="majorBidi"/>
          <w:color w:val="000000"/>
          <w:sz w:val="26"/>
          <w:szCs w:val="26"/>
        </w:rPr>
        <w:t xml:space="preserve">cramps, </w:t>
      </w:r>
      <w:proofErr w:type="spellStart"/>
      <w:r w:rsidRPr="00E02AEA">
        <w:rPr>
          <w:rFonts w:asciiTheme="majorBidi" w:hAnsiTheme="majorBidi" w:cstheme="majorBidi"/>
          <w:color w:val="000000"/>
          <w:sz w:val="26"/>
          <w:szCs w:val="26"/>
        </w:rPr>
        <w:t>tenesmus</w:t>
      </w:r>
      <w:proofErr w:type="spellEnd"/>
      <w:r w:rsidRPr="00E02AEA">
        <w:rPr>
          <w:rFonts w:asciiTheme="majorBidi" w:hAnsiTheme="majorBidi" w:cstheme="majorBidi"/>
          <w:color w:val="000000"/>
          <w:sz w:val="26"/>
          <w:szCs w:val="26"/>
        </w:rPr>
        <w:t xml:space="preserve">, urgency, </w:t>
      </w:r>
      <w:r w:rsidRPr="004064C2">
        <w:rPr>
          <w:rFonts w:asciiTheme="majorBidi" w:hAnsiTheme="majorBidi" w:cstheme="majorBidi"/>
          <w:color w:val="000000"/>
          <w:sz w:val="26"/>
          <w:szCs w:val="26"/>
        </w:rPr>
        <w:t>and</w:t>
      </w:r>
      <w:r w:rsidRPr="004064C2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rectal </w:t>
      </w:r>
      <w:proofErr w:type="spellStart"/>
      <w:r w:rsidRPr="004064C2">
        <w:rPr>
          <w:rFonts w:asciiTheme="majorBidi" w:hAnsiTheme="majorBidi" w:cstheme="majorBidi"/>
          <w:b/>
          <w:bCs/>
          <w:color w:val="000000"/>
          <w:sz w:val="26"/>
          <w:szCs w:val="26"/>
        </w:rPr>
        <w:t>prolapse</w:t>
      </w:r>
      <w:proofErr w:type="spellEnd"/>
      <w:r w:rsidRPr="004064C2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. </w:t>
      </w:r>
    </w:p>
    <w:p w:rsidR="00BF58E6" w:rsidRDefault="00BF58E6" w:rsidP="00EE357E">
      <w:pPr>
        <w:pStyle w:val="ListParagraph"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240" w:lineRule="atLeast"/>
        <w:ind w:left="0" w:firstLine="0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  <w:r w:rsidRPr="00EE357E">
        <w:rPr>
          <w:rFonts w:asciiTheme="majorBidi" w:hAnsiTheme="majorBidi" w:cstheme="majorBidi"/>
          <w:b/>
          <w:bCs/>
          <w:color w:val="FF0000"/>
          <w:sz w:val="26"/>
          <w:szCs w:val="26"/>
        </w:rPr>
        <w:t>Occasionally</w:t>
      </w:r>
      <w:r w:rsidR="004064C2">
        <w:rPr>
          <w:rFonts w:asciiTheme="majorBidi" w:hAnsiTheme="majorBidi" w:cstheme="majorBidi"/>
          <w:b/>
          <w:bCs/>
          <w:color w:val="FF0000"/>
          <w:sz w:val="26"/>
          <w:szCs w:val="26"/>
        </w:rPr>
        <w:t xml:space="preserve"> </w:t>
      </w:r>
      <w:r w:rsidRPr="00EE357E">
        <w:rPr>
          <w:rFonts w:asciiTheme="majorBidi" w:hAnsiTheme="majorBidi" w:cstheme="majorBidi"/>
          <w:b/>
          <w:bCs/>
          <w:color w:val="FF0000"/>
          <w:sz w:val="26"/>
          <w:szCs w:val="26"/>
        </w:rPr>
        <w:t>worms migrate to the appendix, causing appendicitis.</w:t>
      </w:r>
    </w:p>
    <w:p w:rsidR="00EE357E" w:rsidRPr="00EE357E" w:rsidRDefault="00EE357E" w:rsidP="00EE357E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</w:p>
    <w:p w:rsidR="00EE357E" w:rsidRPr="00EE357E" w:rsidRDefault="00E740A5" w:rsidP="004F0537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  <w:r w:rsidRPr="00E740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49.7pt;margin-top:7.7pt;width:129.6pt;height:27.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>
            <v:textbox>
              <w:txbxContent>
                <w:p w:rsidR="00197818" w:rsidRPr="00197818" w:rsidRDefault="00197818" w:rsidP="00197818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197818">
                    <w:rPr>
                      <w:b/>
                      <w:bCs/>
                      <w:sz w:val="24"/>
                      <w:szCs w:val="24"/>
                    </w:rPr>
                    <w:t>T.trichiura</w:t>
                  </w:r>
                  <w:proofErr w:type="spellEnd"/>
                  <w:r w:rsidRPr="00197818">
                    <w:rPr>
                      <w:b/>
                      <w:bCs/>
                      <w:sz w:val="24"/>
                      <w:szCs w:val="24"/>
                    </w:rPr>
                    <w:t xml:space="preserve"> in the colon</w:t>
                  </w:r>
                </w:p>
              </w:txbxContent>
            </v:textbox>
          </v:shape>
        </w:pict>
      </w:r>
      <w:r w:rsidR="00EE357E">
        <w:rPr>
          <w:noProof/>
        </w:rPr>
        <w:drawing>
          <wp:inline distT="0" distB="0" distL="0" distR="0">
            <wp:extent cx="2687540" cy="1705640"/>
            <wp:effectExtent l="38100" t="38100" r="17780" b="27940"/>
            <wp:docPr id="1" name="Picture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06" cy="17054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84C2A">
        <w:rPr>
          <w:noProof/>
        </w:rPr>
        <w:drawing>
          <wp:inline distT="0" distB="0" distL="0" distR="0">
            <wp:extent cx="2934031" cy="1733384"/>
            <wp:effectExtent l="0" t="0" r="0" b="0"/>
            <wp:docPr id="12" name="Picture 1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38" cy="173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035" w:rsidRDefault="00E740A5" w:rsidP="00EE357E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  <w:r w:rsidRPr="00E740A5">
        <w:rPr>
          <w:noProof/>
        </w:rPr>
        <w:pict>
          <v:shape id="Text Box 2" o:spid="_x0000_s1031" type="#_x0000_t202" style="position:absolute;left:0;text-align:left;margin-left:33.7pt;margin-top:17.5pt;width:93.45pt;height:27.7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>
              <w:txbxContent>
                <w:p w:rsidR="00197818" w:rsidRPr="00197818" w:rsidRDefault="00197818" w:rsidP="00197818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97818">
                    <w:rPr>
                      <w:b/>
                      <w:bCs/>
                      <w:sz w:val="24"/>
                      <w:szCs w:val="24"/>
                    </w:rPr>
                    <w:t>APPENDICITIS</w:t>
                  </w:r>
                </w:p>
              </w:txbxContent>
            </v:textbox>
          </v:shape>
        </w:pict>
      </w:r>
      <w:r w:rsidR="004F0537">
        <w:rPr>
          <w:noProof/>
        </w:rPr>
        <w:drawing>
          <wp:inline distT="0" distB="0" distL="0" distR="0">
            <wp:extent cx="5716988" cy="1510748"/>
            <wp:effectExtent l="0" t="0" r="0" b="0"/>
            <wp:docPr id="17" name="Picture 1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44" w:rsidRPr="00EE357E" w:rsidRDefault="00FE3A44" w:rsidP="00EE357E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</w:p>
    <w:p w:rsidR="00E73138" w:rsidRDefault="00076035" w:rsidP="004064C2">
      <w:pPr>
        <w:spacing w:after="0" w:line="360" w:lineRule="auto"/>
        <w:ind w:hanging="180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E02AEA">
        <w:rPr>
          <w:rFonts w:ascii="Arial" w:hAnsi="Arial" w:cs="Arial"/>
          <w:noProof/>
          <w:color w:val="FF0000"/>
          <w:bdr w:val="none" w:sz="0" w:space="0" w:color="auto" w:frame="1"/>
          <w:shd w:val="clear" w:color="auto" w:fill="222222"/>
        </w:rPr>
        <w:drawing>
          <wp:inline distT="0" distB="0" distL="0" distR="0">
            <wp:extent cx="3981809" cy="2802638"/>
            <wp:effectExtent l="57150" t="38100" r="37741" b="16762"/>
            <wp:docPr id="3" name="Picture 13" descr="Image result for TRICHURIS TRICHIURA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RICHURIS TRICHIURA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60" cy="28108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38" w:rsidRPr="004064C2" w:rsidRDefault="00E73138" w:rsidP="00784C2A">
      <w:pPr>
        <w:spacing w:after="0" w:line="360" w:lineRule="auto"/>
        <w:outlineLvl w:val="0"/>
        <w:rPr>
          <w:rFonts w:ascii="Elephant" w:eastAsia="Times New Roman" w:hAnsi="Elephant" w:cs="Aharoni"/>
          <w:color w:val="0000CC"/>
          <w:kern w:val="36"/>
          <w:sz w:val="30"/>
          <w:szCs w:val="30"/>
        </w:rPr>
      </w:pPr>
      <w:proofErr w:type="spellStart"/>
      <w:r w:rsidRPr="004064C2">
        <w:rPr>
          <w:rFonts w:ascii="Elephant" w:eastAsia="Times New Roman" w:hAnsi="Elephant" w:cs="Aharoni"/>
          <w:color w:val="0000CC"/>
          <w:kern w:val="36"/>
          <w:sz w:val="30"/>
          <w:szCs w:val="30"/>
        </w:rPr>
        <w:lastRenderedPageBreak/>
        <w:t>Toxocariasis</w:t>
      </w:r>
      <w:proofErr w:type="spellEnd"/>
      <w:r w:rsidR="00570DA5" w:rsidRPr="004064C2">
        <w:rPr>
          <w:rFonts w:ascii="Elephant" w:eastAsia="Times New Roman" w:hAnsi="Elephant" w:cs="Aharoni"/>
          <w:color w:val="0000CC"/>
          <w:kern w:val="36"/>
          <w:sz w:val="30"/>
          <w:szCs w:val="30"/>
        </w:rPr>
        <w:t xml:space="preserve"> (</w:t>
      </w:r>
      <w:r w:rsidR="00784C2A" w:rsidRPr="004064C2">
        <w:rPr>
          <w:rFonts w:ascii="Elephant" w:eastAsia="Times New Roman" w:hAnsi="Elephant" w:cs="Aharoni"/>
          <w:color w:val="0000CC"/>
          <w:kern w:val="36"/>
          <w:sz w:val="30"/>
          <w:szCs w:val="30"/>
        </w:rPr>
        <w:t>D</w:t>
      </w:r>
      <w:r w:rsidR="00570DA5" w:rsidRPr="004064C2">
        <w:rPr>
          <w:rFonts w:ascii="Elephant" w:eastAsia="Times New Roman" w:hAnsi="Elephant" w:cs="Aharoni"/>
          <w:color w:val="0000CC"/>
          <w:kern w:val="36"/>
          <w:sz w:val="30"/>
          <w:szCs w:val="30"/>
        </w:rPr>
        <w:t xml:space="preserve">og </w:t>
      </w:r>
      <w:r w:rsidR="004064C2" w:rsidRPr="004064C2">
        <w:rPr>
          <w:rFonts w:ascii="Elephant" w:eastAsia="Times New Roman" w:hAnsi="Elephant" w:cs="Aharoni"/>
          <w:color w:val="0000CC"/>
          <w:kern w:val="36"/>
          <w:sz w:val="30"/>
          <w:szCs w:val="30"/>
        </w:rPr>
        <w:t>Ground worm</w:t>
      </w:r>
      <w:r w:rsidR="00570DA5" w:rsidRPr="004064C2">
        <w:rPr>
          <w:rFonts w:ascii="Elephant" w:eastAsia="Times New Roman" w:hAnsi="Elephant" w:cs="Aharoni"/>
          <w:color w:val="0000CC"/>
          <w:kern w:val="36"/>
          <w:sz w:val="30"/>
          <w:szCs w:val="30"/>
        </w:rPr>
        <w:t>)</w:t>
      </w:r>
    </w:p>
    <w:p w:rsidR="00570DA5" w:rsidRPr="00197818" w:rsidRDefault="00570DA5" w:rsidP="00570DA5">
      <w:pPr>
        <w:spacing w:after="0" w:line="360" w:lineRule="auto"/>
        <w:outlineLvl w:val="0"/>
        <w:rPr>
          <w:rFonts w:ascii="Elephant" w:eastAsia="Times New Roman" w:hAnsi="Elephant" w:cs="Aharoni"/>
          <w:color w:val="0000CC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3116911" cy="2210462"/>
            <wp:effectExtent l="38100" t="38100" r="26670" b="18415"/>
            <wp:docPr id="19" name="Picture 19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34" cy="22092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564" cy="2210243"/>
            <wp:effectExtent l="38100" t="38100" r="13335" b="19050"/>
            <wp:docPr id="20" name="Picture 20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12" cy="2210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2D9A" w:rsidRPr="00E02AEA" w:rsidRDefault="00E73138" w:rsidP="009E6417">
      <w:pPr>
        <w:pStyle w:val="ListParagraph"/>
        <w:numPr>
          <w:ilvl w:val="0"/>
          <w:numId w:val="6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222222"/>
          <w:sz w:val="26"/>
          <w:szCs w:val="26"/>
        </w:rPr>
      </w:pPr>
      <w:proofErr w:type="spellStart"/>
      <w:r w:rsidRPr="00E02AEA">
        <w:rPr>
          <w:rFonts w:asciiTheme="majorBidi" w:eastAsia="Times New Roman" w:hAnsiTheme="majorBidi" w:cstheme="majorBidi"/>
          <w:b/>
          <w:bCs/>
          <w:color w:val="222222"/>
          <w:sz w:val="26"/>
          <w:szCs w:val="26"/>
        </w:rPr>
        <w:t>Toxocariasis</w:t>
      </w:r>
      <w:proofErr w:type="spellEnd"/>
      <w:r w:rsidRPr="00E02AEA">
        <w:rPr>
          <w:rFonts w:asciiTheme="majorBidi" w:eastAsia="Times New Roman" w:hAnsiTheme="majorBidi" w:cstheme="majorBidi"/>
          <w:color w:val="222222"/>
          <w:sz w:val="26"/>
          <w:szCs w:val="26"/>
        </w:rPr>
        <w:t> is an illness of humans caused by </w:t>
      </w:r>
      <w:hyperlink r:id="rId32" w:tooltip="Larvae" w:history="1">
        <w:r w:rsidRPr="00E02AEA">
          <w:rPr>
            <w:rFonts w:asciiTheme="majorBidi" w:eastAsia="Times New Roman" w:hAnsiTheme="majorBidi" w:cstheme="majorBidi"/>
            <w:color w:val="0B0080"/>
            <w:sz w:val="26"/>
            <w:szCs w:val="26"/>
          </w:rPr>
          <w:t>larvae</w:t>
        </w:r>
      </w:hyperlink>
      <w:r w:rsidRPr="00E02AEA">
        <w:rPr>
          <w:rFonts w:asciiTheme="majorBidi" w:eastAsia="Times New Roman" w:hAnsiTheme="majorBidi" w:cstheme="majorBidi"/>
          <w:color w:val="222222"/>
          <w:sz w:val="26"/>
          <w:szCs w:val="26"/>
        </w:rPr>
        <w:t> of either the</w:t>
      </w:r>
      <w:r w:rsidR="00E02AEA" w:rsidRPr="00E02AEA">
        <w:rPr>
          <w:rFonts w:asciiTheme="majorBidi" w:eastAsia="Times New Roman" w:hAnsiTheme="majorBidi" w:cstheme="majorBidi"/>
          <w:color w:val="222222"/>
          <w:sz w:val="26"/>
          <w:szCs w:val="26"/>
        </w:rPr>
        <w:t>:</w:t>
      </w:r>
    </w:p>
    <w:p w:rsidR="007F2D9A" w:rsidRPr="00E02AEA" w:rsidRDefault="007F2D9A" w:rsidP="00E02AEA">
      <w:pPr>
        <w:pStyle w:val="ListParagraph"/>
        <w:numPr>
          <w:ilvl w:val="0"/>
          <w:numId w:val="7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FF0000"/>
          <w:sz w:val="26"/>
          <w:szCs w:val="26"/>
        </w:rPr>
      </w:pPr>
      <w:r w:rsidRPr="00E02AEA">
        <w:rPr>
          <w:rFonts w:asciiTheme="majorBidi" w:eastAsia="Times New Roman" w:hAnsiTheme="majorBidi" w:cstheme="majorBidi"/>
          <w:color w:val="FF0000"/>
          <w:sz w:val="26"/>
          <w:szCs w:val="26"/>
        </w:rPr>
        <w:t>Dog</w:t>
      </w:r>
      <w:r w:rsidR="00E73138" w:rsidRPr="00E02AEA">
        <w:rPr>
          <w:rFonts w:asciiTheme="majorBidi" w:eastAsia="Times New Roman" w:hAnsiTheme="majorBidi" w:cstheme="majorBidi"/>
          <w:color w:val="FF0000"/>
          <w:sz w:val="26"/>
          <w:szCs w:val="26"/>
        </w:rPr>
        <w:t> (</w:t>
      </w:r>
      <w:proofErr w:type="spellStart"/>
      <w:r w:rsidR="00E740A5">
        <w:fldChar w:fldCharType="begin"/>
      </w:r>
      <w:r w:rsidR="00E740A5">
        <w:instrText>HYPERLINK "https://en.wikipedia.org/wiki/Toxocara_canis" \o "Toxocara canis"</w:instrText>
      </w:r>
      <w:r w:rsidR="00E740A5">
        <w:fldChar w:fldCharType="separate"/>
      </w:r>
      <w:r w:rsidR="00E73138" w:rsidRPr="00E02AEA">
        <w:rPr>
          <w:rFonts w:asciiTheme="majorBidi" w:eastAsia="Times New Roman" w:hAnsiTheme="majorBidi" w:cstheme="majorBidi"/>
          <w:i/>
          <w:iCs/>
          <w:color w:val="FF0000"/>
          <w:sz w:val="26"/>
          <w:szCs w:val="26"/>
        </w:rPr>
        <w:t>Toxocara</w:t>
      </w:r>
      <w:proofErr w:type="spellEnd"/>
      <w:r w:rsidR="00E73138" w:rsidRPr="00E02AEA">
        <w:rPr>
          <w:rFonts w:asciiTheme="majorBidi" w:eastAsia="Times New Roman" w:hAnsiTheme="majorBidi" w:cstheme="majorBidi"/>
          <w:i/>
          <w:iCs/>
          <w:color w:val="FF0000"/>
          <w:sz w:val="26"/>
          <w:szCs w:val="26"/>
        </w:rPr>
        <w:t xml:space="preserve"> </w:t>
      </w:r>
      <w:proofErr w:type="spellStart"/>
      <w:r w:rsidR="00E73138" w:rsidRPr="00E02AEA">
        <w:rPr>
          <w:rFonts w:asciiTheme="majorBidi" w:eastAsia="Times New Roman" w:hAnsiTheme="majorBidi" w:cstheme="majorBidi"/>
          <w:i/>
          <w:iCs/>
          <w:color w:val="FF0000"/>
          <w:sz w:val="26"/>
          <w:szCs w:val="26"/>
        </w:rPr>
        <w:t>canis</w:t>
      </w:r>
      <w:proofErr w:type="spellEnd"/>
      <w:r w:rsidR="00E740A5">
        <w:fldChar w:fldCharType="end"/>
      </w:r>
      <w:r w:rsidR="00E73138" w:rsidRPr="00E02AEA">
        <w:rPr>
          <w:rFonts w:asciiTheme="majorBidi" w:eastAsia="Times New Roman" w:hAnsiTheme="majorBidi" w:cstheme="majorBidi"/>
          <w:color w:val="FF0000"/>
          <w:sz w:val="26"/>
          <w:szCs w:val="26"/>
        </w:rPr>
        <w:t>)</w:t>
      </w:r>
    </w:p>
    <w:p w:rsidR="007F2D9A" w:rsidRPr="00E02AEA" w:rsidRDefault="007F2D9A" w:rsidP="00E02AEA">
      <w:pPr>
        <w:pStyle w:val="ListParagraph"/>
        <w:numPr>
          <w:ilvl w:val="0"/>
          <w:numId w:val="7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FF0000"/>
          <w:sz w:val="26"/>
          <w:szCs w:val="26"/>
        </w:rPr>
      </w:pPr>
      <w:r w:rsidRPr="00E02AEA">
        <w:rPr>
          <w:rFonts w:asciiTheme="majorBidi" w:eastAsia="Times New Roman" w:hAnsiTheme="majorBidi" w:cstheme="majorBidi"/>
          <w:color w:val="FF0000"/>
          <w:sz w:val="26"/>
          <w:szCs w:val="26"/>
        </w:rPr>
        <w:t>Cat</w:t>
      </w:r>
      <w:r w:rsidR="00E73138" w:rsidRPr="00E02AEA">
        <w:rPr>
          <w:rFonts w:asciiTheme="majorBidi" w:eastAsia="Times New Roman" w:hAnsiTheme="majorBidi" w:cstheme="majorBidi"/>
          <w:color w:val="FF0000"/>
          <w:sz w:val="26"/>
          <w:szCs w:val="26"/>
        </w:rPr>
        <w:t xml:space="preserve"> (</w:t>
      </w:r>
      <w:proofErr w:type="spellStart"/>
      <w:r w:rsidR="00E740A5">
        <w:fldChar w:fldCharType="begin"/>
      </w:r>
      <w:r w:rsidR="00E740A5">
        <w:instrText>HYPERLINK "https://en.wikipedia.org/wiki/Toxocara_cati" \o "Toxocara cati"</w:instrText>
      </w:r>
      <w:r w:rsidR="00E740A5">
        <w:fldChar w:fldCharType="separate"/>
      </w:r>
      <w:r w:rsidR="00E73138" w:rsidRPr="00E02AEA">
        <w:rPr>
          <w:rFonts w:asciiTheme="majorBidi" w:eastAsia="Times New Roman" w:hAnsiTheme="majorBidi" w:cstheme="majorBidi"/>
          <w:i/>
          <w:iCs/>
          <w:color w:val="FF0000"/>
          <w:sz w:val="26"/>
          <w:szCs w:val="26"/>
        </w:rPr>
        <w:t>Toxocara</w:t>
      </w:r>
      <w:proofErr w:type="spellEnd"/>
      <w:r w:rsidR="00E73138" w:rsidRPr="00E02AEA">
        <w:rPr>
          <w:rFonts w:asciiTheme="majorBidi" w:eastAsia="Times New Roman" w:hAnsiTheme="majorBidi" w:cstheme="majorBidi"/>
          <w:i/>
          <w:iCs/>
          <w:color w:val="FF0000"/>
          <w:sz w:val="26"/>
          <w:szCs w:val="26"/>
        </w:rPr>
        <w:t xml:space="preserve"> </w:t>
      </w:r>
      <w:proofErr w:type="spellStart"/>
      <w:r w:rsidR="00E73138" w:rsidRPr="00E02AEA">
        <w:rPr>
          <w:rFonts w:asciiTheme="majorBidi" w:eastAsia="Times New Roman" w:hAnsiTheme="majorBidi" w:cstheme="majorBidi"/>
          <w:i/>
          <w:iCs/>
          <w:color w:val="FF0000"/>
          <w:sz w:val="26"/>
          <w:szCs w:val="26"/>
        </w:rPr>
        <w:t>cati</w:t>
      </w:r>
      <w:proofErr w:type="spellEnd"/>
      <w:r w:rsidR="00E740A5">
        <w:fldChar w:fldCharType="end"/>
      </w:r>
      <w:r w:rsidR="00E73138" w:rsidRPr="00E02AEA">
        <w:rPr>
          <w:rFonts w:asciiTheme="majorBidi" w:eastAsia="Times New Roman" w:hAnsiTheme="majorBidi" w:cstheme="majorBidi"/>
          <w:color w:val="FF0000"/>
          <w:sz w:val="26"/>
          <w:szCs w:val="26"/>
        </w:rPr>
        <w:t xml:space="preserve">) </w:t>
      </w:r>
    </w:p>
    <w:p w:rsidR="00E73138" w:rsidRPr="00E02AEA" w:rsidRDefault="007F2D9A" w:rsidP="00E02AEA">
      <w:pPr>
        <w:pStyle w:val="ListParagraph"/>
        <w:numPr>
          <w:ilvl w:val="0"/>
          <w:numId w:val="7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FF0000"/>
          <w:sz w:val="26"/>
          <w:szCs w:val="26"/>
        </w:rPr>
      </w:pPr>
      <w:r w:rsidRPr="00E02AEA">
        <w:rPr>
          <w:rFonts w:asciiTheme="majorBidi" w:eastAsia="Times New Roman" w:hAnsiTheme="majorBidi" w:cstheme="majorBidi"/>
          <w:color w:val="FF0000"/>
          <w:sz w:val="26"/>
          <w:szCs w:val="26"/>
        </w:rPr>
        <w:t>Fox</w:t>
      </w:r>
      <w:r w:rsidR="00E73138" w:rsidRPr="00E02AEA">
        <w:rPr>
          <w:rFonts w:asciiTheme="majorBidi" w:eastAsia="Times New Roman" w:hAnsiTheme="majorBidi" w:cstheme="majorBidi"/>
          <w:color w:val="FF0000"/>
          <w:sz w:val="26"/>
          <w:szCs w:val="26"/>
        </w:rPr>
        <w:t xml:space="preserve"> (</w:t>
      </w:r>
      <w:proofErr w:type="spellStart"/>
      <w:r w:rsidR="00E740A5">
        <w:fldChar w:fldCharType="begin"/>
      </w:r>
      <w:r w:rsidR="00E740A5">
        <w:instrText>HYPERLINK "https://en.wikipedia.org/wiki/Toxocara_canis" \o "Toxocara canis"</w:instrText>
      </w:r>
      <w:r w:rsidR="00E740A5">
        <w:fldChar w:fldCharType="separate"/>
      </w:r>
      <w:r w:rsidR="00E73138" w:rsidRPr="00E02AEA">
        <w:rPr>
          <w:rFonts w:asciiTheme="majorBidi" w:eastAsia="Times New Roman" w:hAnsiTheme="majorBidi" w:cstheme="majorBidi"/>
          <w:i/>
          <w:iCs/>
          <w:color w:val="FF0000"/>
          <w:sz w:val="26"/>
          <w:szCs w:val="26"/>
        </w:rPr>
        <w:t>Toxocara</w:t>
      </w:r>
      <w:proofErr w:type="spellEnd"/>
      <w:r w:rsidR="00E73138" w:rsidRPr="00E02AEA">
        <w:rPr>
          <w:rFonts w:asciiTheme="majorBidi" w:eastAsia="Times New Roman" w:hAnsiTheme="majorBidi" w:cstheme="majorBidi"/>
          <w:i/>
          <w:iCs/>
          <w:color w:val="FF0000"/>
          <w:sz w:val="26"/>
          <w:szCs w:val="26"/>
        </w:rPr>
        <w:t xml:space="preserve"> </w:t>
      </w:r>
      <w:proofErr w:type="spellStart"/>
      <w:r w:rsidR="00E73138" w:rsidRPr="00E02AEA">
        <w:rPr>
          <w:rFonts w:asciiTheme="majorBidi" w:eastAsia="Times New Roman" w:hAnsiTheme="majorBidi" w:cstheme="majorBidi"/>
          <w:i/>
          <w:iCs/>
          <w:color w:val="FF0000"/>
          <w:sz w:val="26"/>
          <w:szCs w:val="26"/>
        </w:rPr>
        <w:t>canis</w:t>
      </w:r>
      <w:proofErr w:type="spellEnd"/>
      <w:r w:rsidR="00E740A5">
        <w:fldChar w:fldCharType="end"/>
      </w:r>
      <w:r w:rsidR="00E73138" w:rsidRPr="00E02AEA">
        <w:rPr>
          <w:rFonts w:asciiTheme="majorBidi" w:eastAsia="Times New Roman" w:hAnsiTheme="majorBidi" w:cstheme="majorBidi"/>
          <w:color w:val="FF0000"/>
          <w:sz w:val="26"/>
          <w:szCs w:val="26"/>
        </w:rPr>
        <w:t xml:space="preserve">). </w:t>
      </w:r>
    </w:p>
    <w:p w:rsidR="00E02AEA" w:rsidRDefault="00E02AEA" w:rsidP="00E02AEA">
      <w:pPr>
        <w:tabs>
          <w:tab w:val="left" w:pos="360"/>
        </w:tabs>
        <w:spacing w:after="0" w:line="240" w:lineRule="atLeast"/>
        <w:ind w:left="360"/>
        <w:jc w:val="both"/>
        <w:rPr>
          <w:rFonts w:asciiTheme="majorBidi" w:eastAsia="Times New Roman" w:hAnsiTheme="majorBidi" w:cstheme="majorBidi"/>
          <w:color w:val="222222"/>
          <w:sz w:val="26"/>
          <w:szCs w:val="26"/>
        </w:rPr>
      </w:pPr>
    </w:p>
    <w:p w:rsidR="005161F5" w:rsidRDefault="00E73138" w:rsidP="00315A6B">
      <w:pPr>
        <w:pStyle w:val="ListParagraph"/>
        <w:numPr>
          <w:ilvl w:val="0"/>
          <w:numId w:val="7"/>
        </w:numPr>
        <w:tabs>
          <w:tab w:val="left" w:pos="-90"/>
          <w:tab w:val="left" w:pos="36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222222"/>
          <w:sz w:val="26"/>
          <w:szCs w:val="26"/>
        </w:rPr>
      </w:pPr>
      <w:r w:rsidRPr="00315A6B">
        <w:rPr>
          <w:rFonts w:asciiTheme="majorBidi" w:eastAsia="Times New Roman" w:hAnsiTheme="majorBidi" w:cstheme="majorBidi"/>
          <w:color w:val="222222"/>
          <w:sz w:val="26"/>
          <w:szCs w:val="26"/>
        </w:rPr>
        <w:t xml:space="preserve">Humans normally become infected by ingestion of </w:t>
      </w:r>
      <w:proofErr w:type="spellStart"/>
      <w:r w:rsidRPr="00315A6B">
        <w:rPr>
          <w:rFonts w:asciiTheme="majorBidi" w:eastAsia="Times New Roman" w:hAnsiTheme="majorBidi" w:cstheme="majorBidi"/>
          <w:color w:val="222222"/>
          <w:sz w:val="26"/>
          <w:szCs w:val="26"/>
        </w:rPr>
        <w:t>embryonated</w:t>
      </w:r>
      <w:proofErr w:type="spellEnd"/>
      <w:r w:rsidRPr="00315A6B">
        <w:rPr>
          <w:rFonts w:asciiTheme="majorBidi" w:eastAsia="Times New Roman" w:hAnsiTheme="majorBidi" w:cstheme="majorBidi"/>
          <w:color w:val="222222"/>
          <w:sz w:val="26"/>
          <w:szCs w:val="26"/>
        </w:rPr>
        <w:t xml:space="preserve"> eggs (each containing a </w:t>
      </w:r>
      <w:r w:rsidRPr="00315A6B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fully</w:t>
      </w:r>
      <w:r w:rsidR="00447A64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 xml:space="preserve"> </w:t>
      </w:r>
      <w:r w:rsidRPr="00315A6B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developed </w:t>
      </w:r>
      <w:hyperlink r:id="rId33" w:tooltip="Larva" w:history="1">
        <w:r w:rsidRPr="00315A6B">
          <w:rPr>
            <w:rFonts w:asciiTheme="majorBidi" w:eastAsia="Times New Roman" w:hAnsiTheme="majorBidi" w:cstheme="majorBidi"/>
            <w:b/>
            <w:bCs/>
            <w:color w:val="FF0000"/>
            <w:sz w:val="26"/>
            <w:szCs w:val="26"/>
          </w:rPr>
          <w:t>larva</w:t>
        </w:r>
      </w:hyperlink>
      <w:r w:rsidRPr="00315A6B">
        <w:rPr>
          <w:rFonts w:asciiTheme="majorBidi" w:eastAsia="Times New Roman" w:hAnsiTheme="majorBidi" w:cstheme="majorBidi"/>
          <w:color w:val="FF0000"/>
          <w:sz w:val="26"/>
          <w:szCs w:val="26"/>
        </w:rPr>
        <w:t>,</w:t>
      </w:r>
      <w:r w:rsidRPr="00315A6B">
        <w:rPr>
          <w:rFonts w:asciiTheme="majorBidi" w:eastAsia="Times New Roman" w:hAnsiTheme="majorBidi" w:cstheme="majorBidi"/>
          <w:color w:val="222222"/>
          <w:sz w:val="26"/>
          <w:szCs w:val="26"/>
        </w:rPr>
        <w:t xml:space="preserve"> L2) from contaminated sources (soil, fresh or unwashed vegetables</w:t>
      </w:r>
      <w:r w:rsidR="005161F5" w:rsidRPr="00315A6B">
        <w:rPr>
          <w:rFonts w:asciiTheme="majorBidi" w:eastAsia="Times New Roman" w:hAnsiTheme="majorBidi" w:cstheme="majorBidi"/>
          <w:color w:val="222222"/>
          <w:sz w:val="26"/>
          <w:szCs w:val="26"/>
        </w:rPr>
        <w:t>).</w:t>
      </w:r>
    </w:p>
    <w:p w:rsidR="00315A6B" w:rsidRPr="00315A6B" w:rsidRDefault="00315A6B" w:rsidP="00315A6B">
      <w:pPr>
        <w:pStyle w:val="ListParagraph"/>
        <w:numPr>
          <w:ilvl w:val="0"/>
          <w:numId w:val="7"/>
        </w:numPr>
        <w:tabs>
          <w:tab w:val="left" w:pos="-90"/>
          <w:tab w:val="left" w:pos="36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222222"/>
          <w:sz w:val="26"/>
          <w:szCs w:val="26"/>
        </w:rPr>
      </w:pPr>
      <w:r w:rsidRPr="00315A6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Cats, dogs and foxes can become infected with </w:t>
      </w:r>
      <w:proofErr w:type="spellStart"/>
      <w:r w:rsidRPr="00315A6B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</w:rPr>
        <w:t>Toxocara</w:t>
      </w:r>
      <w:proofErr w:type="spellEnd"/>
      <w:r w:rsidRPr="00315A6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through the ingestion of eggs or by transmission of the larvae from a mother to her offspring</w:t>
      </w:r>
    </w:p>
    <w:p w:rsidR="00315A6B" w:rsidRPr="00315A6B" w:rsidRDefault="00315A6B" w:rsidP="005161F5">
      <w:pPr>
        <w:pStyle w:val="ListParagraph"/>
        <w:numPr>
          <w:ilvl w:val="0"/>
          <w:numId w:val="7"/>
        </w:numPr>
        <w:tabs>
          <w:tab w:val="left" w:pos="-90"/>
          <w:tab w:val="left" w:pos="36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222222"/>
          <w:sz w:val="26"/>
          <w:szCs w:val="26"/>
        </w:rPr>
      </w:pPr>
      <w:r w:rsidRPr="00315A6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Transmission to cats and dogs can also occur by ingestion of infected accidental hosts, such as earthworms, cockroaches, rodents, rabbits, chickens, or sheep</w:t>
      </w:r>
      <w:r w:rsidRPr="00315A6B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7908B9" w:rsidRDefault="007908B9" w:rsidP="00E02AEA">
      <w:pPr>
        <w:tabs>
          <w:tab w:val="left" w:pos="360"/>
        </w:tabs>
        <w:spacing w:after="0" w:line="240" w:lineRule="atLeast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6"/>
          <w:szCs w:val="26"/>
        </w:rPr>
      </w:pPr>
    </w:p>
    <w:p w:rsidR="007F2D9A" w:rsidRPr="00197818" w:rsidRDefault="00E73138" w:rsidP="00E02AEA">
      <w:pPr>
        <w:tabs>
          <w:tab w:val="left" w:pos="360"/>
        </w:tabs>
        <w:spacing w:after="0" w:line="240" w:lineRule="atLeast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6"/>
          <w:szCs w:val="26"/>
        </w:rPr>
      </w:pPr>
      <w:r w:rsidRPr="00197818">
        <w:rPr>
          <w:rFonts w:asciiTheme="majorBidi" w:eastAsia="Times New Roman" w:hAnsiTheme="majorBidi" w:cstheme="majorBidi"/>
          <w:b/>
          <w:bCs/>
          <w:color w:val="000000" w:themeColor="text1"/>
          <w:sz w:val="26"/>
          <w:szCs w:val="26"/>
        </w:rPr>
        <w:t>There are three main syndromes: </w:t>
      </w:r>
    </w:p>
    <w:p w:rsidR="007F2D9A" w:rsidRPr="00E02AEA" w:rsidRDefault="00E740A5" w:rsidP="007908B9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222222"/>
          <w:sz w:val="26"/>
          <w:szCs w:val="26"/>
        </w:rPr>
      </w:pPr>
      <w:hyperlink r:id="rId34" w:tooltip="Visceral larva migrans" w:history="1">
        <w:r w:rsidR="007F2D9A" w:rsidRPr="00E02AEA">
          <w:rPr>
            <w:rFonts w:asciiTheme="majorBidi" w:eastAsia="Times New Roman" w:hAnsiTheme="majorBidi" w:cstheme="majorBidi"/>
            <w:b/>
            <w:bCs/>
            <w:color w:val="FF0000"/>
            <w:sz w:val="26"/>
            <w:szCs w:val="26"/>
          </w:rPr>
          <w:t>V</w:t>
        </w:r>
        <w:r w:rsidR="00E73138" w:rsidRPr="00E02AEA">
          <w:rPr>
            <w:rFonts w:asciiTheme="majorBidi" w:eastAsia="Times New Roman" w:hAnsiTheme="majorBidi" w:cstheme="majorBidi"/>
            <w:b/>
            <w:bCs/>
            <w:color w:val="FF0000"/>
            <w:sz w:val="26"/>
            <w:szCs w:val="26"/>
          </w:rPr>
          <w:t xml:space="preserve">isceral larva </w:t>
        </w:r>
        <w:proofErr w:type="spellStart"/>
        <w:r w:rsidR="00E73138" w:rsidRPr="00E02AEA">
          <w:rPr>
            <w:rFonts w:asciiTheme="majorBidi" w:eastAsia="Times New Roman" w:hAnsiTheme="majorBidi" w:cstheme="majorBidi"/>
            <w:b/>
            <w:bCs/>
            <w:color w:val="FF0000"/>
            <w:sz w:val="26"/>
            <w:szCs w:val="26"/>
          </w:rPr>
          <w:t>migrans</w:t>
        </w:r>
        <w:proofErr w:type="spellEnd"/>
      </w:hyperlink>
      <w:r w:rsidR="00E73138" w:rsidRPr="00E02AEA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 (VLM),</w:t>
      </w:r>
      <w:r w:rsidR="00E73138" w:rsidRPr="00E02AEA">
        <w:rPr>
          <w:rFonts w:asciiTheme="majorBidi" w:eastAsia="Times New Roman" w:hAnsiTheme="majorBidi" w:cstheme="majorBidi"/>
          <w:color w:val="222222"/>
          <w:sz w:val="26"/>
          <w:szCs w:val="26"/>
        </w:rPr>
        <w:t xml:space="preserve"> diseases associated with major organs</w:t>
      </w:r>
    </w:p>
    <w:p w:rsidR="007F2D9A" w:rsidRPr="00E02AEA" w:rsidRDefault="007F2D9A" w:rsidP="00E02AEA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222222"/>
          <w:sz w:val="26"/>
          <w:szCs w:val="26"/>
        </w:rPr>
      </w:pPr>
      <w:r w:rsidRPr="00E02AEA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C</w:t>
      </w:r>
      <w:r w:rsidR="00E73138" w:rsidRPr="00E02AEA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 xml:space="preserve">overt </w:t>
      </w:r>
      <w:proofErr w:type="spellStart"/>
      <w:r w:rsidR="00E73138" w:rsidRPr="00E02AEA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toxocariasis</w:t>
      </w:r>
      <w:proofErr w:type="spellEnd"/>
      <w:r w:rsidR="00E73138" w:rsidRPr="00E02AEA">
        <w:rPr>
          <w:rFonts w:asciiTheme="majorBidi" w:eastAsia="Times New Roman" w:hAnsiTheme="majorBidi" w:cstheme="majorBidi"/>
          <w:color w:val="222222"/>
          <w:sz w:val="26"/>
          <w:szCs w:val="26"/>
        </w:rPr>
        <w:t>, which is a milder version of VLM</w:t>
      </w:r>
    </w:p>
    <w:p w:rsidR="00E73138" w:rsidRPr="00E02AEA" w:rsidRDefault="007F2D9A" w:rsidP="00E02AEA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222222"/>
          <w:sz w:val="26"/>
          <w:szCs w:val="26"/>
        </w:rPr>
      </w:pPr>
      <w:r w:rsidRPr="00E02AEA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Ocular</w:t>
      </w:r>
      <w:r w:rsidR="00E73138" w:rsidRPr="00E02AEA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 xml:space="preserve"> larva </w:t>
      </w:r>
      <w:proofErr w:type="spellStart"/>
      <w:r w:rsidR="00E73138" w:rsidRPr="00E02AEA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migrans</w:t>
      </w:r>
      <w:proofErr w:type="spellEnd"/>
      <w:r w:rsidR="00E73138" w:rsidRPr="00E02AEA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 (OLM),</w:t>
      </w:r>
      <w:r w:rsidR="00E73138" w:rsidRPr="00E02AEA">
        <w:rPr>
          <w:rFonts w:asciiTheme="majorBidi" w:eastAsia="Times New Roman" w:hAnsiTheme="majorBidi" w:cstheme="majorBidi"/>
          <w:color w:val="222222"/>
          <w:sz w:val="26"/>
          <w:szCs w:val="26"/>
        </w:rPr>
        <w:t xml:space="preserve"> in which pathological effects on the host are restricted to the eye and the </w:t>
      </w:r>
      <w:hyperlink r:id="rId35" w:tooltip="Optic nerve" w:history="1">
        <w:r w:rsidR="00E73138" w:rsidRPr="00E02AEA">
          <w:rPr>
            <w:rFonts w:asciiTheme="majorBidi" w:eastAsia="Times New Roman" w:hAnsiTheme="majorBidi" w:cstheme="majorBidi"/>
            <w:color w:val="000000" w:themeColor="text1"/>
            <w:sz w:val="26"/>
            <w:szCs w:val="26"/>
          </w:rPr>
          <w:t>optic nerve</w:t>
        </w:r>
      </w:hyperlink>
    </w:p>
    <w:p w:rsidR="00315A6B" w:rsidRPr="00BA26DB" w:rsidRDefault="005C1AA9" w:rsidP="005C1AA9">
      <w:pPr>
        <w:pStyle w:val="NormalWeb"/>
        <w:numPr>
          <w:ilvl w:val="0"/>
          <w:numId w:val="8"/>
        </w:numPr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ind w:left="0" w:firstLine="0"/>
        <w:jc w:val="both"/>
        <w:rPr>
          <w:rStyle w:val="apple-converted-space"/>
          <w:rFonts w:asciiTheme="majorBidi" w:hAnsiTheme="majorBidi" w:cstheme="majorBidi"/>
          <w:b/>
          <w:bCs/>
          <w:color w:val="222222"/>
          <w:sz w:val="26"/>
          <w:szCs w:val="26"/>
        </w:rPr>
      </w:pPr>
      <w:r w:rsidRPr="00BA26DB">
        <w:rPr>
          <w:rFonts w:asciiTheme="majorBidi" w:hAnsiTheme="majorBidi" w:cstheme="majorBidi"/>
          <w:b/>
          <w:bCs/>
          <w:color w:val="222222"/>
          <w:sz w:val="26"/>
          <w:szCs w:val="26"/>
        </w:rPr>
        <w:t>Transmission of</w:t>
      </w:r>
      <w:r w:rsidRPr="00BA26DB">
        <w:rPr>
          <w:rStyle w:val="apple-converted-space"/>
          <w:rFonts w:asciiTheme="majorBidi" w:hAnsiTheme="majorBidi" w:cstheme="majorBidi"/>
          <w:b/>
          <w:bCs/>
          <w:color w:val="222222"/>
          <w:sz w:val="26"/>
          <w:szCs w:val="26"/>
        </w:rPr>
        <w:t> </w:t>
      </w:r>
      <w:proofErr w:type="spellStart"/>
      <w:r w:rsidRPr="00BA26DB">
        <w:rPr>
          <w:rFonts w:asciiTheme="majorBidi" w:hAnsiTheme="majorBidi" w:cstheme="majorBidi"/>
          <w:b/>
          <w:bCs/>
          <w:i/>
          <w:iCs/>
          <w:color w:val="222222"/>
          <w:sz w:val="26"/>
          <w:szCs w:val="26"/>
        </w:rPr>
        <w:t>Toxocara</w:t>
      </w:r>
      <w:proofErr w:type="spellEnd"/>
      <w:r w:rsidRPr="00BA26DB">
        <w:rPr>
          <w:rStyle w:val="apple-converted-space"/>
          <w:rFonts w:asciiTheme="majorBidi" w:hAnsiTheme="majorBidi" w:cstheme="majorBidi"/>
          <w:b/>
          <w:bCs/>
          <w:color w:val="222222"/>
          <w:sz w:val="26"/>
          <w:szCs w:val="26"/>
        </w:rPr>
        <w:t> </w:t>
      </w:r>
      <w:r w:rsidRPr="00BA26DB">
        <w:rPr>
          <w:rFonts w:asciiTheme="majorBidi" w:hAnsiTheme="majorBidi" w:cstheme="majorBidi"/>
          <w:b/>
          <w:bCs/>
          <w:color w:val="222222"/>
          <w:sz w:val="26"/>
          <w:szCs w:val="26"/>
        </w:rPr>
        <w:t>to humans is usually through ingestion of infective eggs.</w:t>
      </w:r>
      <w:r w:rsidRPr="00BA26DB">
        <w:rPr>
          <w:rStyle w:val="apple-converted-space"/>
          <w:rFonts w:asciiTheme="majorBidi" w:hAnsiTheme="majorBidi" w:cstheme="majorBidi"/>
          <w:b/>
          <w:bCs/>
          <w:color w:val="222222"/>
          <w:sz w:val="26"/>
          <w:szCs w:val="26"/>
        </w:rPr>
        <w:t> </w:t>
      </w:r>
    </w:p>
    <w:p w:rsidR="005C1AA9" w:rsidRPr="00BA26DB" w:rsidRDefault="005C1AA9" w:rsidP="005C1AA9">
      <w:pPr>
        <w:pStyle w:val="NormalWeb"/>
        <w:numPr>
          <w:ilvl w:val="0"/>
          <w:numId w:val="8"/>
        </w:numPr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ind w:left="0" w:firstLine="0"/>
        <w:jc w:val="both"/>
        <w:rPr>
          <w:rFonts w:asciiTheme="majorBidi" w:hAnsiTheme="majorBidi" w:cstheme="majorBidi"/>
          <w:b/>
          <w:bCs/>
          <w:color w:val="222222"/>
          <w:sz w:val="26"/>
          <w:szCs w:val="26"/>
        </w:rPr>
      </w:pPr>
      <w:r w:rsidRPr="00BA26DB">
        <w:rPr>
          <w:rFonts w:asciiTheme="majorBidi" w:hAnsiTheme="majorBidi" w:cstheme="majorBidi"/>
          <w:b/>
          <w:bCs/>
          <w:i/>
          <w:iCs/>
          <w:color w:val="222222"/>
          <w:sz w:val="26"/>
          <w:szCs w:val="26"/>
        </w:rPr>
        <w:t xml:space="preserve">T. </w:t>
      </w:r>
      <w:proofErr w:type="spellStart"/>
      <w:r w:rsidRPr="00BA26DB">
        <w:rPr>
          <w:rFonts w:asciiTheme="majorBidi" w:hAnsiTheme="majorBidi" w:cstheme="majorBidi"/>
          <w:b/>
          <w:bCs/>
          <w:i/>
          <w:iCs/>
          <w:color w:val="222222"/>
          <w:sz w:val="26"/>
          <w:szCs w:val="26"/>
        </w:rPr>
        <w:t>canis</w:t>
      </w:r>
      <w:proofErr w:type="spellEnd"/>
      <w:r w:rsidRPr="00BA26DB">
        <w:rPr>
          <w:rStyle w:val="apple-converted-space"/>
          <w:rFonts w:asciiTheme="majorBidi" w:hAnsiTheme="majorBidi" w:cstheme="majorBidi"/>
          <w:b/>
          <w:bCs/>
          <w:color w:val="222222"/>
          <w:sz w:val="26"/>
          <w:szCs w:val="26"/>
        </w:rPr>
        <w:t> </w:t>
      </w:r>
      <w:r w:rsidRPr="00BA26DB">
        <w:rPr>
          <w:rFonts w:asciiTheme="majorBidi" w:hAnsiTheme="majorBidi" w:cstheme="majorBidi"/>
          <w:b/>
          <w:bCs/>
          <w:color w:val="222222"/>
          <w:sz w:val="26"/>
          <w:szCs w:val="26"/>
        </w:rPr>
        <w:t xml:space="preserve">can lay around 200,000 eggs per day. These eggs are passed in cat or dog feces. </w:t>
      </w:r>
    </w:p>
    <w:p w:rsidR="005C1AA9" w:rsidRPr="00BA26DB" w:rsidRDefault="005C1AA9" w:rsidP="00315A6B">
      <w:pPr>
        <w:pStyle w:val="NormalWeb"/>
        <w:numPr>
          <w:ilvl w:val="0"/>
          <w:numId w:val="8"/>
        </w:numPr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ind w:left="0" w:firstLine="0"/>
        <w:jc w:val="both"/>
        <w:rPr>
          <w:rFonts w:asciiTheme="majorBidi" w:hAnsiTheme="majorBidi" w:cstheme="majorBidi"/>
          <w:color w:val="222222"/>
          <w:sz w:val="26"/>
          <w:szCs w:val="26"/>
        </w:rPr>
      </w:pPr>
      <w:r w:rsidRPr="00BA26DB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BA26DB">
        <w:rPr>
          <w:rFonts w:asciiTheme="majorBidi" w:hAnsiTheme="majorBidi" w:cstheme="majorBidi"/>
          <w:color w:val="222222"/>
          <w:sz w:val="26"/>
          <w:szCs w:val="26"/>
        </w:rPr>
        <w:t>Both</w:t>
      </w:r>
      <w:r w:rsidRPr="00BA26DB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proofErr w:type="spellStart"/>
      <w:r w:rsidRPr="00BA26DB">
        <w:rPr>
          <w:rFonts w:asciiTheme="majorBidi" w:hAnsiTheme="majorBidi" w:cstheme="majorBidi"/>
          <w:i/>
          <w:iCs/>
          <w:color w:val="222222"/>
          <w:sz w:val="26"/>
          <w:szCs w:val="26"/>
        </w:rPr>
        <w:t>Toxocara</w:t>
      </w:r>
      <w:proofErr w:type="spellEnd"/>
      <w:r w:rsidRPr="00BA26DB">
        <w:rPr>
          <w:rFonts w:asciiTheme="majorBidi" w:hAnsiTheme="majorBidi" w:cstheme="majorBidi"/>
          <w:i/>
          <w:iCs/>
          <w:color w:val="222222"/>
          <w:sz w:val="26"/>
          <w:szCs w:val="26"/>
        </w:rPr>
        <w:t xml:space="preserve"> </w:t>
      </w:r>
      <w:proofErr w:type="spellStart"/>
      <w:r w:rsidRPr="00BA26DB">
        <w:rPr>
          <w:rFonts w:asciiTheme="majorBidi" w:hAnsiTheme="majorBidi" w:cstheme="majorBidi"/>
          <w:i/>
          <w:iCs/>
          <w:color w:val="222222"/>
          <w:sz w:val="26"/>
          <w:szCs w:val="26"/>
        </w:rPr>
        <w:t>canis</w:t>
      </w:r>
      <w:proofErr w:type="spellEnd"/>
      <w:r w:rsidRPr="00BA26DB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BA26DB">
        <w:rPr>
          <w:rFonts w:asciiTheme="majorBidi" w:hAnsiTheme="majorBidi" w:cstheme="majorBidi"/>
          <w:color w:val="222222"/>
          <w:sz w:val="26"/>
          <w:szCs w:val="26"/>
        </w:rPr>
        <w:t>and</w:t>
      </w:r>
      <w:r w:rsidRPr="00BA26DB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proofErr w:type="spellStart"/>
      <w:r w:rsidRPr="00BA26DB">
        <w:rPr>
          <w:rFonts w:asciiTheme="majorBidi" w:hAnsiTheme="majorBidi" w:cstheme="majorBidi"/>
          <w:i/>
          <w:iCs/>
          <w:color w:val="222222"/>
          <w:sz w:val="26"/>
          <w:szCs w:val="26"/>
        </w:rPr>
        <w:t>Toxocara</w:t>
      </w:r>
      <w:proofErr w:type="spellEnd"/>
      <w:r w:rsidRPr="00BA26DB">
        <w:rPr>
          <w:rFonts w:asciiTheme="majorBidi" w:hAnsiTheme="majorBidi" w:cstheme="majorBidi"/>
          <w:i/>
          <w:iCs/>
          <w:color w:val="222222"/>
          <w:sz w:val="26"/>
          <w:szCs w:val="26"/>
        </w:rPr>
        <w:t xml:space="preserve"> </w:t>
      </w:r>
      <w:proofErr w:type="spellStart"/>
      <w:r w:rsidRPr="00BA26DB">
        <w:rPr>
          <w:rFonts w:asciiTheme="majorBidi" w:hAnsiTheme="majorBidi" w:cstheme="majorBidi"/>
          <w:i/>
          <w:iCs/>
          <w:color w:val="222222"/>
          <w:sz w:val="26"/>
          <w:szCs w:val="26"/>
        </w:rPr>
        <w:t>cati</w:t>
      </w:r>
      <w:proofErr w:type="spellEnd"/>
      <w:r w:rsidRPr="00BA26DB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BA26DB">
        <w:rPr>
          <w:rFonts w:asciiTheme="majorBidi" w:hAnsiTheme="majorBidi" w:cstheme="majorBidi"/>
          <w:color w:val="222222"/>
          <w:sz w:val="26"/>
          <w:szCs w:val="26"/>
        </w:rPr>
        <w:t xml:space="preserve">eggs require a </w:t>
      </w:r>
      <w:r w:rsidRPr="003F5D7F">
        <w:rPr>
          <w:rFonts w:asciiTheme="majorBidi" w:hAnsiTheme="majorBidi" w:cstheme="majorBidi"/>
          <w:b/>
          <w:bCs/>
          <w:color w:val="222222"/>
          <w:sz w:val="26"/>
          <w:szCs w:val="26"/>
          <w:u w:val="single"/>
        </w:rPr>
        <w:t>several week incubation</w:t>
      </w:r>
      <w:r w:rsidRPr="00BA26DB">
        <w:rPr>
          <w:rFonts w:asciiTheme="majorBidi" w:hAnsiTheme="majorBidi" w:cstheme="majorBidi"/>
          <w:color w:val="222222"/>
          <w:sz w:val="26"/>
          <w:szCs w:val="26"/>
        </w:rPr>
        <w:t xml:space="preserve"> period in moist, humid weather, outside a host before becoming infective, so fresh eggs cannot cause </w:t>
      </w:r>
      <w:proofErr w:type="spellStart"/>
      <w:r w:rsidRPr="00BA26DB">
        <w:rPr>
          <w:rFonts w:asciiTheme="majorBidi" w:hAnsiTheme="majorBidi" w:cstheme="majorBidi"/>
          <w:color w:val="222222"/>
          <w:sz w:val="26"/>
          <w:szCs w:val="26"/>
        </w:rPr>
        <w:t>toxocariasis</w:t>
      </w:r>
      <w:proofErr w:type="spellEnd"/>
      <w:r w:rsidRPr="00BA26DB">
        <w:rPr>
          <w:rFonts w:asciiTheme="majorBidi" w:hAnsiTheme="majorBidi" w:cstheme="majorBidi"/>
          <w:color w:val="222222"/>
          <w:sz w:val="26"/>
          <w:szCs w:val="26"/>
        </w:rPr>
        <w:t>.</w:t>
      </w:r>
    </w:p>
    <w:p w:rsidR="005C1AA9" w:rsidRPr="00BA26DB" w:rsidRDefault="005C1AA9" w:rsidP="00315A6B">
      <w:pPr>
        <w:pStyle w:val="NormalWeb"/>
        <w:numPr>
          <w:ilvl w:val="0"/>
          <w:numId w:val="8"/>
        </w:numPr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ind w:left="0" w:firstLine="0"/>
        <w:jc w:val="both"/>
        <w:rPr>
          <w:rFonts w:asciiTheme="majorBidi" w:hAnsiTheme="majorBidi" w:cstheme="majorBidi"/>
          <w:color w:val="222222"/>
          <w:sz w:val="26"/>
          <w:szCs w:val="26"/>
        </w:rPr>
      </w:pPr>
      <w:r w:rsidRPr="00BA26DB">
        <w:rPr>
          <w:rFonts w:asciiTheme="majorBidi" w:hAnsiTheme="majorBidi" w:cstheme="majorBidi"/>
          <w:color w:val="222222"/>
          <w:sz w:val="26"/>
          <w:szCs w:val="26"/>
        </w:rPr>
        <w:t xml:space="preserve"> Humans are not the only accidental hosts of</w:t>
      </w:r>
      <w:r w:rsidRPr="00BA26DB">
        <w:rPr>
          <w:rStyle w:val="apple-converted-space"/>
          <w:rFonts w:asciiTheme="majorBidi" w:hAnsiTheme="majorBidi" w:cstheme="majorBidi"/>
          <w:i/>
          <w:iCs/>
          <w:color w:val="222222"/>
          <w:sz w:val="26"/>
          <w:szCs w:val="26"/>
        </w:rPr>
        <w:t> </w:t>
      </w:r>
      <w:proofErr w:type="spellStart"/>
      <w:r w:rsidRPr="00BA26DB">
        <w:rPr>
          <w:rFonts w:asciiTheme="majorBidi" w:hAnsiTheme="majorBidi" w:cstheme="majorBidi"/>
          <w:i/>
          <w:iCs/>
          <w:color w:val="222222"/>
          <w:sz w:val="26"/>
          <w:szCs w:val="26"/>
        </w:rPr>
        <w:t>Toxocara</w:t>
      </w:r>
      <w:proofErr w:type="spellEnd"/>
      <w:r w:rsidRPr="00BA26DB">
        <w:rPr>
          <w:rFonts w:asciiTheme="majorBidi" w:hAnsiTheme="majorBidi" w:cstheme="majorBidi"/>
          <w:i/>
          <w:iCs/>
          <w:color w:val="222222"/>
          <w:sz w:val="26"/>
          <w:szCs w:val="26"/>
        </w:rPr>
        <w:t>.</w:t>
      </w:r>
      <w:r w:rsidRPr="00BA26DB">
        <w:rPr>
          <w:rFonts w:asciiTheme="majorBidi" w:hAnsiTheme="majorBidi" w:cstheme="majorBidi"/>
          <w:color w:val="222222"/>
          <w:sz w:val="26"/>
          <w:szCs w:val="26"/>
        </w:rPr>
        <w:t xml:space="preserve"> Eating undercooked rabbit, chicken, or sheep can lead to infection; encysted larvae in the meat can become reactivated and migrate through a human host, causing </w:t>
      </w:r>
      <w:proofErr w:type="spellStart"/>
      <w:r w:rsidRPr="00BA26DB">
        <w:rPr>
          <w:rFonts w:asciiTheme="majorBidi" w:hAnsiTheme="majorBidi" w:cstheme="majorBidi"/>
          <w:color w:val="222222"/>
          <w:sz w:val="26"/>
          <w:szCs w:val="26"/>
        </w:rPr>
        <w:t>toxocariasis</w:t>
      </w:r>
      <w:proofErr w:type="spellEnd"/>
      <w:r w:rsidRPr="00BA26DB">
        <w:rPr>
          <w:rFonts w:asciiTheme="majorBidi" w:hAnsiTheme="majorBidi" w:cstheme="majorBidi"/>
          <w:color w:val="222222"/>
          <w:sz w:val="26"/>
          <w:szCs w:val="26"/>
        </w:rPr>
        <w:t xml:space="preserve">. </w:t>
      </w:r>
    </w:p>
    <w:p w:rsidR="00570DA5" w:rsidRPr="00BA26DB" w:rsidRDefault="00570DA5" w:rsidP="00570DA5">
      <w:pPr>
        <w:pStyle w:val="NormalWeb"/>
        <w:numPr>
          <w:ilvl w:val="0"/>
          <w:numId w:val="8"/>
        </w:numPr>
        <w:shd w:val="clear" w:color="auto" w:fill="FFFFFF"/>
        <w:tabs>
          <w:tab w:val="left" w:pos="360"/>
        </w:tabs>
        <w:spacing w:before="120" w:beforeAutospacing="0" w:after="120" w:afterAutospacing="0"/>
        <w:ind w:left="0" w:firstLine="0"/>
        <w:jc w:val="both"/>
        <w:rPr>
          <w:rFonts w:asciiTheme="majorBidi" w:hAnsiTheme="majorBidi" w:cstheme="majorBidi"/>
          <w:color w:val="222222"/>
          <w:sz w:val="26"/>
          <w:szCs w:val="26"/>
        </w:rPr>
      </w:pPr>
      <w:r w:rsidRPr="00C03C79">
        <w:rPr>
          <w:rFonts w:asciiTheme="majorBidi" w:hAnsiTheme="majorBidi" w:cstheme="majorBidi"/>
          <w:color w:val="222222"/>
          <w:sz w:val="26"/>
          <w:szCs w:val="26"/>
          <w:u w:val="single"/>
        </w:rPr>
        <w:lastRenderedPageBreak/>
        <w:t xml:space="preserve">Eggs hatch as second stage larvae </w:t>
      </w:r>
      <w:r w:rsidR="003F5D7F">
        <w:rPr>
          <w:rFonts w:asciiTheme="majorBidi" w:hAnsiTheme="majorBidi" w:cstheme="majorBidi"/>
          <w:color w:val="222222"/>
          <w:sz w:val="26"/>
          <w:szCs w:val="26"/>
          <w:u w:val="single"/>
        </w:rPr>
        <w:t xml:space="preserve"> (L2) </w:t>
      </w:r>
      <w:r w:rsidRPr="00C03C79">
        <w:rPr>
          <w:rFonts w:asciiTheme="majorBidi" w:hAnsiTheme="majorBidi" w:cstheme="majorBidi"/>
          <w:color w:val="222222"/>
          <w:sz w:val="26"/>
          <w:szCs w:val="26"/>
          <w:u w:val="single"/>
        </w:rPr>
        <w:t>in the intestines of the cat, dog or fox host.</w:t>
      </w:r>
      <w:r w:rsidRPr="00BA26DB">
        <w:rPr>
          <w:rFonts w:asciiTheme="majorBidi" w:hAnsiTheme="majorBidi" w:cstheme="majorBidi"/>
          <w:color w:val="222222"/>
          <w:sz w:val="26"/>
          <w:szCs w:val="26"/>
        </w:rPr>
        <w:t xml:space="preserve"> Larvae enter the bloodstream and migrate to the lungs, where they are coughed up and swallowed. The larvae mature into adults within the small intestine of a cat, dog or fox, where mating and egg laying occurs. Eggs are passed in the feces and only become infective after several weeks outside of a host. During this incubation period, molting from first to second (and possibly third) stage larva takes place within the egg.</w:t>
      </w:r>
    </w:p>
    <w:p w:rsidR="00570DA5" w:rsidRPr="003F5D7F" w:rsidRDefault="00570DA5" w:rsidP="00570DA5">
      <w:pPr>
        <w:pStyle w:val="NormalWeb"/>
        <w:numPr>
          <w:ilvl w:val="0"/>
          <w:numId w:val="8"/>
        </w:numPr>
        <w:shd w:val="clear" w:color="auto" w:fill="FFFFFF"/>
        <w:tabs>
          <w:tab w:val="left" w:pos="270"/>
          <w:tab w:val="left" w:pos="360"/>
        </w:tabs>
        <w:spacing w:before="120" w:beforeAutospacing="0" w:after="120" w:afterAutospacing="0"/>
        <w:ind w:left="0" w:firstLine="0"/>
        <w:jc w:val="both"/>
        <w:rPr>
          <w:rFonts w:asciiTheme="majorBidi" w:hAnsiTheme="majorBidi" w:cstheme="majorBidi"/>
          <w:b/>
          <w:bCs/>
          <w:color w:val="222222"/>
          <w:sz w:val="26"/>
          <w:szCs w:val="26"/>
        </w:rPr>
      </w:pPr>
      <w:r w:rsidRPr="003F5D7F">
        <w:rPr>
          <w:rFonts w:asciiTheme="majorBidi" w:hAnsiTheme="majorBidi" w:cstheme="majorBidi"/>
          <w:color w:val="222222"/>
          <w:sz w:val="26"/>
          <w:szCs w:val="26"/>
        </w:rPr>
        <w:t> </w:t>
      </w:r>
      <w:r w:rsidR="00F10A86">
        <w:rPr>
          <w:rFonts w:asciiTheme="majorBidi" w:hAnsiTheme="majorBidi" w:cstheme="majorBidi"/>
          <w:color w:val="222222"/>
          <w:sz w:val="26"/>
          <w:szCs w:val="26"/>
        </w:rPr>
        <w:t xml:space="preserve">  </w:t>
      </w:r>
      <w:r w:rsidRPr="003F5D7F">
        <w:rPr>
          <w:rFonts w:asciiTheme="majorBidi" w:hAnsiTheme="majorBidi" w:cstheme="majorBidi"/>
          <w:color w:val="222222"/>
          <w:sz w:val="26"/>
          <w:szCs w:val="26"/>
          <w:u w:val="single"/>
        </w:rPr>
        <w:t xml:space="preserve">Second stage larvae will also hatch in the small intestine of an accidental host, such as a </w:t>
      </w:r>
      <w:bookmarkStart w:id="0" w:name="_GoBack"/>
      <w:r w:rsidRPr="003F5D7F">
        <w:rPr>
          <w:rFonts w:asciiTheme="majorBidi" w:hAnsiTheme="majorBidi" w:cstheme="majorBidi"/>
          <w:color w:val="222222"/>
          <w:sz w:val="26"/>
          <w:szCs w:val="26"/>
          <w:u w:val="single"/>
        </w:rPr>
        <w:t xml:space="preserve">human after ingestion of infective eggs. </w:t>
      </w:r>
      <w:bookmarkEnd w:id="0"/>
      <w:r w:rsidRPr="003F5D7F">
        <w:rPr>
          <w:rFonts w:asciiTheme="majorBidi" w:hAnsiTheme="majorBidi" w:cstheme="majorBidi"/>
          <w:color w:val="222222"/>
          <w:sz w:val="26"/>
          <w:szCs w:val="26"/>
        </w:rPr>
        <w:t>The larvae will then migrate through the organs and tissues of the accidental host, most commonly the lungs, liver, eyes, and brain</w:t>
      </w:r>
      <w:r w:rsidRPr="003F5D7F">
        <w:rPr>
          <w:rFonts w:asciiTheme="majorBidi" w:hAnsiTheme="majorBidi" w:cstheme="majorBidi"/>
          <w:b/>
          <w:bCs/>
          <w:color w:val="222222"/>
          <w:sz w:val="26"/>
          <w:szCs w:val="26"/>
        </w:rPr>
        <w:t>. Since L2 larvae cannot mature in accidental hosts, after this period of migration</w:t>
      </w:r>
      <w:r w:rsidRPr="003F5D7F">
        <w:rPr>
          <w:rFonts w:asciiTheme="majorBidi" w:hAnsiTheme="majorBidi" w:cstheme="majorBidi"/>
          <w:b/>
          <w:bCs/>
          <w:i/>
          <w:iCs/>
          <w:color w:val="222222"/>
          <w:sz w:val="26"/>
          <w:szCs w:val="26"/>
        </w:rPr>
        <w:t>, </w:t>
      </w:r>
      <w:proofErr w:type="spellStart"/>
      <w:r w:rsidRPr="003F5D7F">
        <w:rPr>
          <w:rFonts w:asciiTheme="majorBidi" w:hAnsiTheme="majorBidi" w:cstheme="majorBidi"/>
          <w:b/>
          <w:bCs/>
          <w:i/>
          <w:iCs/>
          <w:color w:val="222222"/>
          <w:sz w:val="26"/>
          <w:szCs w:val="26"/>
        </w:rPr>
        <w:t>Toxocara</w:t>
      </w:r>
      <w:proofErr w:type="spellEnd"/>
      <w:r w:rsidRPr="003F5D7F">
        <w:rPr>
          <w:rFonts w:asciiTheme="majorBidi" w:hAnsiTheme="majorBidi" w:cstheme="majorBidi"/>
          <w:b/>
          <w:bCs/>
          <w:color w:val="222222"/>
          <w:sz w:val="26"/>
          <w:szCs w:val="26"/>
        </w:rPr>
        <w:t xml:space="preserve"> larvae will </w:t>
      </w:r>
      <w:proofErr w:type="spellStart"/>
      <w:r w:rsidRPr="003F5D7F">
        <w:rPr>
          <w:rFonts w:asciiTheme="majorBidi" w:hAnsiTheme="majorBidi" w:cstheme="majorBidi"/>
          <w:b/>
          <w:bCs/>
          <w:color w:val="222222"/>
          <w:sz w:val="26"/>
          <w:szCs w:val="26"/>
        </w:rPr>
        <w:t>encyst</w:t>
      </w:r>
      <w:proofErr w:type="spellEnd"/>
      <w:r w:rsidRPr="003F5D7F">
        <w:rPr>
          <w:rFonts w:asciiTheme="majorBidi" w:hAnsiTheme="majorBidi" w:cstheme="majorBidi"/>
          <w:b/>
          <w:bCs/>
          <w:color w:val="222222"/>
          <w:sz w:val="26"/>
          <w:szCs w:val="26"/>
        </w:rPr>
        <w:t xml:space="preserve"> as second stage larvae. </w:t>
      </w:r>
    </w:p>
    <w:p w:rsidR="00BA26DB" w:rsidRDefault="00BA26DB" w:rsidP="00E02AEA">
      <w:pPr>
        <w:pStyle w:val="Heading2"/>
        <w:shd w:val="clear" w:color="auto" w:fill="FFFFFF"/>
        <w:tabs>
          <w:tab w:val="left" w:pos="360"/>
        </w:tabs>
        <w:spacing w:before="0" w:line="240" w:lineRule="atLeast"/>
        <w:rPr>
          <w:rStyle w:val="mw-headline"/>
          <w:rFonts w:asciiTheme="majorBidi" w:hAnsiTheme="majorBidi"/>
          <w:color w:val="FF0000"/>
          <w:sz w:val="28"/>
          <w:szCs w:val="28"/>
        </w:rPr>
      </w:pPr>
    </w:p>
    <w:p w:rsidR="00E73138" w:rsidRPr="00001E73" w:rsidRDefault="00E73138" w:rsidP="00E02AEA">
      <w:pPr>
        <w:pStyle w:val="Heading2"/>
        <w:shd w:val="clear" w:color="auto" w:fill="FFFFFF"/>
        <w:tabs>
          <w:tab w:val="left" w:pos="360"/>
        </w:tabs>
        <w:spacing w:before="0" w:line="240" w:lineRule="atLeast"/>
        <w:rPr>
          <w:rFonts w:asciiTheme="majorBidi" w:hAnsiTheme="majorBidi"/>
          <w:color w:val="FF0000"/>
          <w:sz w:val="28"/>
          <w:szCs w:val="28"/>
        </w:rPr>
      </w:pPr>
      <w:r w:rsidRPr="00001E73">
        <w:rPr>
          <w:rStyle w:val="mw-headline"/>
          <w:rFonts w:asciiTheme="majorBidi" w:hAnsiTheme="majorBidi"/>
          <w:color w:val="FF0000"/>
          <w:sz w:val="28"/>
          <w:szCs w:val="28"/>
        </w:rPr>
        <w:t>Signs and symptoms</w:t>
      </w:r>
    </w:p>
    <w:p w:rsidR="00E73138" w:rsidRDefault="00E73138" w:rsidP="00E02AEA">
      <w:pPr>
        <w:pStyle w:val="NormalWeb"/>
        <w:numPr>
          <w:ilvl w:val="0"/>
          <w:numId w:val="11"/>
        </w:numPr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ind w:left="0" w:firstLine="0"/>
        <w:jc w:val="both"/>
        <w:rPr>
          <w:rFonts w:asciiTheme="majorBidi" w:hAnsiTheme="majorBidi" w:cstheme="majorBidi"/>
          <w:color w:val="222222"/>
          <w:sz w:val="26"/>
          <w:szCs w:val="26"/>
        </w:rPr>
      </w:pPr>
      <w:r w:rsidRPr="00E02AEA">
        <w:rPr>
          <w:rFonts w:asciiTheme="majorBidi" w:hAnsiTheme="majorBidi" w:cstheme="majorBidi"/>
          <w:color w:val="222222"/>
          <w:sz w:val="26"/>
          <w:szCs w:val="26"/>
        </w:rPr>
        <w:t>Most cases of</w:t>
      </w:r>
      <w:r w:rsidRPr="00E02AE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proofErr w:type="spellStart"/>
      <w:r w:rsidRPr="00E02AEA">
        <w:rPr>
          <w:rFonts w:asciiTheme="majorBidi" w:hAnsiTheme="majorBidi" w:cstheme="majorBidi"/>
          <w:i/>
          <w:iCs/>
          <w:color w:val="222222"/>
          <w:sz w:val="26"/>
          <w:szCs w:val="26"/>
        </w:rPr>
        <w:t>Toxocara</w:t>
      </w:r>
      <w:proofErr w:type="spellEnd"/>
      <w:r w:rsidRPr="00E02AE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E02AEA">
        <w:rPr>
          <w:rFonts w:asciiTheme="majorBidi" w:hAnsiTheme="majorBidi" w:cstheme="majorBidi"/>
          <w:color w:val="222222"/>
          <w:sz w:val="26"/>
          <w:szCs w:val="26"/>
        </w:rPr>
        <w:t>infection are asymptomatic, especially in adults.</w:t>
      </w:r>
      <w:r w:rsidRPr="00E02AE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E02AEA">
        <w:rPr>
          <w:rFonts w:asciiTheme="majorBidi" w:hAnsiTheme="majorBidi" w:cstheme="majorBidi"/>
          <w:color w:val="222222"/>
          <w:sz w:val="26"/>
          <w:szCs w:val="26"/>
        </w:rPr>
        <w:t>When symptoms do occur, they are the result of migration of second stage</w:t>
      </w:r>
      <w:r w:rsidRPr="00E02AE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proofErr w:type="spellStart"/>
      <w:r w:rsidRPr="00E02AEA">
        <w:rPr>
          <w:rFonts w:asciiTheme="majorBidi" w:hAnsiTheme="majorBidi" w:cstheme="majorBidi"/>
          <w:i/>
          <w:iCs/>
          <w:color w:val="222222"/>
          <w:sz w:val="26"/>
          <w:szCs w:val="26"/>
        </w:rPr>
        <w:t>Toxocara</w:t>
      </w:r>
      <w:proofErr w:type="spellEnd"/>
      <w:r w:rsidRPr="00E02AE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E02AEA">
        <w:rPr>
          <w:rFonts w:asciiTheme="majorBidi" w:hAnsiTheme="majorBidi" w:cstheme="majorBidi"/>
          <w:color w:val="222222"/>
          <w:sz w:val="26"/>
          <w:szCs w:val="26"/>
        </w:rPr>
        <w:t>larvae through the body.</w:t>
      </w:r>
    </w:p>
    <w:p w:rsidR="007C093F" w:rsidRPr="00E02AEA" w:rsidRDefault="007C093F" w:rsidP="007C093F">
      <w:pPr>
        <w:pStyle w:val="NormalWeb"/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jc w:val="both"/>
        <w:rPr>
          <w:rFonts w:asciiTheme="majorBidi" w:hAnsiTheme="majorBidi" w:cstheme="majorBidi"/>
          <w:color w:val="222222"/>
          <w:sz w:val="26"/>
          <w:szCs w:val="26"/>
        </w:rPr>
      </w:pPr>
    </w:p>
    <w:p w:rsidR="00E73138" w:rsidRDefault="00E73138" w:rsidP="00E02AEA">
      <w:pPr>
        <w:pStyle w:val="NormalWeb"/>
        <w:numPr>
          <w:ilvl w:val="0"/>
          <w:numId w:val="11"/>
        </w:numPr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ind w:left="0" w:firstLine="0"/>
        <w:jc w:val="both"/>
        <w:rPr>
          <w:rFonts w:asciiTheme="majorBidi" w:hAnsiTheme="majorBidi" w:cstheme="majorBidi"/>
          <w:color w:val="222222"/>
          <w:sz w:val="26"/>
          <w:szCs w:val="26"/>
        </w:rPr>
      </w:pPr>
      <w:r w:rsidRPr="007C093F">
        <w:rPr>
          <w:rFonts w:asciiTheme="majorBidi" w:hAnsiTheme="majorBidi" w:cstheme="majorBidi"/>
          <w:b/>
          <w:bCs/>
          <w:color w:val="222222"/>
          <w:sz w:val="26"/>
          <w:szCs w:val="26"/>
        </w:rPr>
        <w:t xml:space="preserve">Covert </w:t>
      </w:r>
      <w:proofErr w:type="spellStart"/>
      <w:r w:rsidRPr="007C093F">
        <w:rPr>
          <w:rFonts w:asciiTheme="majorBidi" w:hAnsiTheme="majorBidi" w:cstheme="majorBidi"/>
          <w:b/>
          <w:bCs/>
          <w:color w:val="222222"/>
          <w:sz w:val="26"/>
          <w:szCs w:val="26"/>
        </w:rPr>
        <w:t>toxocariasis</w:t>
      </w:r>
      <w:proofErr w:type="spellEnd"/>
      <w:r w:rsidRPr="00E02AEA">
        <w:rPr>
          <w:rFonts w:asciiTheme="majorBidi" w:hAnsiTheme="majorBidi" w:cstheme="majorBidi"/>
          <w:color w:val="222222"/>
          <w:sz w:val="26"/>
          <w:szCs w:val="26"/>
        </w:rPr>
        <w:t xml:space="preserve"> is the least serious of the three syndromes and is believed to be due to chronic exposure. Signs and symptoms of covert </w:t>
      </w:r>
      <w:proofErr w:type="spellStart"/>
      <w:r w:rsidRPr="00E02AEA">
        <w:rPr>
          <w:rFonts w:asciiTheme="majorBidi" w:hAnsiTheme="majorBidi" w:cstheme="majorBidi"/>
          <w:color w:val="222222"/>
          <w:sz w:val="26"/>
          <w:szCs w:val="26"/>
        </w:rPr>
        <w:t>toxocariasis</w:t>
      </w:r>
      <w:proofErr w:type="spellEnd"/>
      <w:r w:rsidRPr="00E02AEA">
        <w:rPr>
          <w:rFonts w:asciiTheme="majorBidi" w:hAnsiTheme="majorBidi" w:cstheme="majorBidi"/>
          <w:color w:val="222222"/>
          <w:sz w:val="26"/>
          <w:szCs w:val="26"/>
        </w:rPr>
        <w:t xml:space="preserve"> are coughing, fever, abdominal pain, headaches, and changes in behavior and ability to sleep.</w:t>
      </w:r>
      <w:r w:rsidRPr="00E02AE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E02AEA">
        <w:rPr>
          <w:rFonts w:asciiTheme="majorBidi" w:hAnsiTheme="majorBidi" w:cstheme="majorBidi"/>
          <w:color w:val="222222"/>
          <w:sz w:val="26"/>
          <w:szCs w:val="26"/>
        </w:rPr>
        <w:t xml:space="preserve">Upon medical examination, </w:t>
      </w:r>
      <w:r w:rsidRPr="00E02AEA">
        <w:rPr>
          <w:rFonts w:asciiTheme="majorBidi" w:hAnsiTheme="majorBidi" w:cstheme="majorBidi"/>
          <w:color w:val="000000" w:themeColor="text1"/>
          <w:sz w:val="26"/>
          <w:szCs w:val="26"/>
        </w:rPr>
        <w:t>wheezing,</w:t>
      </w:r>
      <w:r w:rsidRPr="00E02AEA">
        <w:rPr>
          <w:rStyle w:val="apple-converted-space"/>
          <w:rFonts w:asciiTheme="majorBidi" w:hAnsiTheme="majorBidi" w:cstheme="majorBidi"/>
          <w:color w:val="000000" w:themeColor="text1"/>
          <w:sz w:val="26"/>
          <w:szCs w:val="26"/>
        </w:rPr>
        <w:t> </w:t>
      </w:r>
      <w:proofErr w:type="spellStart"/>
      <w:r w:rsidR="00E740A5">
        <w:fldChar w:fldCharType="begin"/>
      </w:r>
      <w:r w:rsidR="00E740A5">
        <w:instrText>HYPERLINK "https://en.wikipedia.org/wiki/Hepatomegaly" \o "Hepatomegaly"</w:instrText>
      </w:r>
      <w:r w:rsidR="00E740A5">
        <w:fldChar w:fldCharType="separate"/>
      </w:r>
      <w:r w:rsidRPr="00E02AEA">
        <w:rPr>
          <w:rStyle w:val="Hyperlink"/>
          <w:rFonts w:asciiTheme="majorBidi" w:eastAsiaTheme="majorEastAsia" w:hAnsiTheme="majorBidi" w:cstheme="majorBidi"/>
          <w:color w:val="000000" w:themeColor="text1"/>
          <w:sz w:val="26"/>
          <w:szCs w:val="26"/>
        </w:rPr>
        <w:t>hepatomegaly</w:t>
      </w:r>
      <w:proofErr w:type="spellEnd"/>
      <w:r w:rsidR="00E740A5">
        <w:fldChar w:fldCharType="end"/>
      </w:r>
      <w:r w:rsidRPr="00E02AEA">
        <w:rPr>
          <w:rFonts w:asciiTheme="majorBidi" w:hAnsiTheme="majorBidi" w:cstheme="majorBidi"/>
          <w:color w:val="000000" w:themeColor="text1"/>
          <w:sz w:val="26"/>
          <w:szCs w:val="26"/>
        </w:rPr>
        <w:t>, and</w:t>
      </w:r>
      <w:r w:rsidRPr="00E02AEA">
        <w:rPr>
          <w:rStyle w:val="apple-converted-space"/>
          <w:rFonts w:asciiTheme="majorBidi" w:hAnsiTheme="majorBidi" w:cstheme="majorBidi"/>
          <w:color w:val="000000" w:themeColor="text1"/>
          <w:sz w:val="26"/>
          <w:szCs w:val="26"/>
        </w:rPr>
        <w:t> </w:t>
      </w:r>
      <w:hyperlink r:id="rId36" w:tooltip="Lymphadenitis" w:history="1">
        <w:r w:rsidRPr="00E02AEA">
          <w:rPr>
            <w:rStyle w:val="Hyperlink"/>
            <w:rFonts w:asciiTheme="majorBidi" w:eastAsiaTheme="majorEastAsia" w:hAnsiTheme="majorBidi" w:cstheme="majorBidi"/>
            <w:color w:val="000000" w:themeColor="text1"/>
            <w:sz w:val="26"/>
            <w:szCs w:val="26"/>
          </w:rPr>
          <w:t>lymphadenitis</w:t>
        </w:r>
      </w:hyperlink>
      <w:r w:rsidRPr="00E02AEA">
        <w:rPr>
          <w:rStyle w:val="apple-converted-space"/>
          <w:rFonts w:asciiTheme="majorBidi" w:hAnsiTheme="majorBidi" w:cstheme="majorBidi"/>
          <w:color w:val="000000" w:themeColor="text1"/>
          <w:sz w:val="26"/>
          <w:szCs w:val="26"/>
        </w:rPr>
        <w:t> </w:t>
      </w:r>
      <w:r w:rsidRPr="00E02AEA">
        <w:rPr>
          <w:rFonts w:asciiTheme="majorBidi" w:hAnsiTheme="majorBidi" w:cstheme="majorBidi"/>
          <w:color w:val="000000" w:themeColor="text1"/>
          <w:sz w:val="26"/>
          <w:szCs w:val="26"/>
        </w:rPr>
        <w:t>a</w:t>
      </w:r>
      <w:r w:rsidRPr="00E02AEA">
        <w:rPr>
          <w:rFonts w:asciiTheme="majorBidi" w:hAnsiTheme="majorBidi" w:cstheme="majorBidi"/>
          <w:color w:val="222222"/>
          <w:sz w:val="26"/>
          <w:szCs w:val="26"/>
        </w:rPr>
        <w:t>re often noted.</w:t>
      </w:r>
    </w:p>
    <w:p w:rsidR="00001E73" w:rsidRPr="00E02AEA" w:rsidRDefault="00001E73" w:rsidP="00001E73">
      <w:pPr>
        <w:pStyle w:val="NormalWeb"/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jc w:val="both"/>
        <w:rPr>
          <w:rFonts w:asciiTheme="majorBidi" w:hAnsiTheme="majorBidi" w:cstheme="majorBidi"/>
          <w:color w:val="222222"/>
          <w:sz w:val="26"/>
          <w:szCs w:val="26"/>
        </w:rPr>
      </w:pPr>
    </w:p>
    <w:p w:rsidR="00F64177" w:rsidRDefault="00E73138" w:rsidP="00DE74CA">
      <w:pPr>
        <w:pStyle w:val="NormalWeb"/>
        <w:numPr>
          <w:ilvl w:val="0"/>
          <w:numId w:val="11"/>
        </w:numPr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ind w:left="0" w:firstLine="0"/>
        <w:jc w:val="both"/>
        <w:rPr>
          <w:rFonts w:asciiTheme="majorBidi" w:hAnsiTheme="majorBidi" w:cstheme="majorBidi"/>
          <w:color w:val="222222"/>
          <w:sz w:val="26"/>
          <w:szCs w:val="26"/>
        </w:rPr>
      </w:pPr>
      <w:r w:rsidRPr="00DE74CA">
        <w:rPr>
          <w:rFonts w:asciiTheme="majorBidi" w:hAnsiTheme="majorBidi" w:cstheme="majorBidi"/>
          <w:color w:val="222222"/>
          <w:sz w:val="26"/>
          <w:szCs w:val="26"/>
        </w:rPr>
        <w:t xml:space="preserve">In </w:t>
      </w:r>
      <w:r w:rsidRPr="00DE74CA">
        <w:rPr>
          <w:rFonts w:asciiTheme="majorBidi" w:hAnsiTheme="majorBidi" w:cstheme="majorBidi"/>
          <w:b/>
          <w:bCs/>
          <w:color w:val="222222"/>
          <w:sz w:val="26"/>
          <w:szCs w:val="26"/>
        </w:rPr>
        <w:t>VLM,</w:t>
      </w:r>
      <w:r w:rsidRPr="00DE74CA">
        <w:rPr>
          <w:rFonts w:asciiTheme="majorBidi" w:hAnsiTheme="majorBidi" w:cstheme="majorBidi"/>
          <w:color w:val="222222"/>
          <w:sz w:val="26"/>
          <w:szCs w:val="26"/>
        </w:rPr>
        <w:t xml:space="preserve"> larvae migration </w:t>
      </w:r>
      <w:r w:rsidR="00DE74CA" w:rsidRPr="00DE74CA">
        <w:rPr>
          <w:rFonts w:asciiTheme="majorBidi" w:hAnsiTheme="majorBidi" w:cstheme="majorBidi"/>
          <w:color w:val="222222"/>
          <w:sz w:val="26"/>
          <w:szCs w:val="26"/>
        </w:rPr>
        <w:t>causes</w:t>
      </w:r>
      <w:r w:rsidRPr="00DE74CA">
        <w:rPr>
          <w:rFonts w:asciiTheme="majorBidi" w:hAnsiTheme="majorBidi" w:cstheme="majorBidi"/>
          <w:color w:val="222222"/>
          <w:sz w:val="26"/>
          <w:szCs w:val="26"/>
        </w:rPr>
        <w:t xml:space="preserve"> inflammation of internal organs and sometimes the central nervous system.</w:t>
      </w:r>
      <w:r w:rsidRPr="00DE74C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DE74CA">
        <w:rPr>
          <w:rFonts w:asciiTheme="majorBidi" w:hAnsiTheme="majorBidi" w:cstheme="majorBidi"/>
          <w:color w:val="222222"/>
          <w:sz w:val="26"/>
          <w:szCs w:val="26"/>
        </w:rPr>
        <w:t>Symptoms depend on the organ(s) affected.</w:t>
      </w:r>
      <w:r w:rsidRPr="00DE74C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DE74CA">
        <w:rPr>
          <w:rFonts w:asciiTheme="majorBidi" w:hAnsiTheme="majorBidi" w:cstheme="majorBidi"/>
          <w:color w:val="222222"/>
          <w:sz w:val="26"/>
          <w:szCs w:val="26"/>
        </w:rPr>
        <w:t>Patients can present with fatigue, weight loss, anorexia, fever, headache, rash, cough, asthma, chest tightness, increased irritability, abdominal pain, nausea, and vomiting.</w:t>
      </w:r>
    </w:p>
    <w:p w:rsidR="005C1AA9" w:rsidRDefault="005C1AA9" w:rsidP="005C1AA9">
      <w:pPr>
        <w:pStyle w:val="NormalWeb"/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jc w:val="both"/>
        <w:rPr>
          <w:rFonts w:asciiTheme="majorBidi" w:hAnsiTheme="majorBidi" w:cstheme="majorBidi"/>
          <w:color w:val="222222"/>
          <w:sz w:val="26"/>
          <w:szCs w:val="26"/>
        </w:rPr>
      </w:pPr>
    </w:p>
    <w:p w:rsidR="00F64177" w:rsidRDefault="00E73138" w:rsidP="00E02AEA">
      <w:pPr>
        <w:pStyle w:val="NormalWeb"/>
        <w:numPr>
          <w:ilvl w:val="0"/>
          <w:numId w:val="11"/>
        </w:numPr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ind w:left="0" w:firstLine="0"/>
        <w:jc w:val="both"/>
        <w:rPr>
          <w:rFonts w:asciiTheme="majorBidi" w:hAnsiTheme="majorBidi" w:cstheme="majorBidi"/>
          <w:color w:val="222222"/>
          <w:sz w:val="26"/>
          <w:szCs w:val="26"/>
        </w:rPr>
      </w:pPr>
      <w:r w:rsidRPr="00DE74CA">
        <w:rPr>
          <w:rFonts w:asciiTheme="majorBidi" w:hAnsiTheme="majorBidi" w:cstheme="majorBidi"/>
          <w:b/>
          <w:bCs/>
          <w:color w:val="222222"/>
          <w:sz w:val="26"/>
          <w:szCs w:val="26"/>
        </w:rPr>
        <w:t xml:space="preserve">Ocular larva </w:t>
      </w:r>
      <w:proofErr w:type="spellStart"/>
      <w:r w:rsidRPr="00DE74CA">
        <w:rPr>
          <w:rFonts w:asciiTheme="majorBidi" w:hAnsiTheme="majorBidi" w:cstheme="majorBidi"/>
          <w:b/>
          <w:bCs/>
          <w:color w:val="222222"/>
          <w:sz w:val="26"/>
          <w:szCs w:val="26"/>
        </w:rPr>
        <w:t>migrans</w:t>
      </w:r>
      <w:proofErr w:type="spellEnd"/>
      <w:r w:rsidRPr="00DE74CA">
        <w:rPr>
          <w:rFonts w:asciiTheme="majorBidi" w:hAnsiTheme="majorBidi" w:cstheme="majorBidi"/>
          <w:b/>
          <w:bCs/>
          <w:color w:val="222222"/>
          <w:sz w:val="26"/>
          <w:szCs w:val="26"/>
        </w:rPr>
        <w:t xml:space="preserve"> (OLM)</w:t>
      </w:r>
      <w:r w:rsidRPr="00DE74CA">
        <w:rPr>
          <w:rFonts w:asciiTheme="majorBidi" w:hAnsiTheme="majorBidi" w:cstheme="majorBidi"/>
          <w:color w:val="222222"/>
          <w:sz w:val="26"/>
          <w:szCs w:val="26"/>
        </w:rPr>
        <w:t xml:space="preserve"> is rare compared with VLM.</w:t>
      </w:r>
      <w:r w:rsidRPr="00DE74C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DE74CA">
        <w:rPr>
          <w:rFonts w:asciiTheme="majorBidi" w:hAnsiTheme="majorBidi" w:cstheme="majorBidi"/>
          <w:color w:val="222222"/>
          <w:sz w:val="26"/>
          <w:szCs w:val="26"/>
        </w:rPr>
        <w:t>Loss of vision occurs over days or weeks.</w:t>
      </w:r>
      <w:r w:rsidRPr="00DE74C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</w:p>
    <w:p w:rsidR="00570DA5" w:rsidRPr="00E02AEA" w:rsidRDefault="00570DA5" w:rsidP="00570DA5">
      <w:pPr>
        <w:pStyle w:val="NormalWeb"/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jc w:val="both"/>
        <w:rPr>
          <w:rFonts w:asciiTheme="majorBidi" w:hAnsiTheme="majorBidi" w:cstheme="majorBidi"/>
          <w:color w:val="222222"/>
          <w:sz w:val="26"/>
          <w:szCs w:val="26"/>
        </w:rPr>
      </w:pPr>
    </w:p>
    <w:p w:rsidR="008675F7" w:rsidRPr="00DE74CA" w:rsidRDefault="00E73138" w:rsidP="008675F7">
      <w:pPr>
        <w:pStyle w:val="Heading3"/>
        <w:shd w:val="clear" w:color="auto" w:fill="FFFFFF"/>
        <w:tabs>
          <w:tab w:val="left" w:pos="7785"/>
        </w:tabs>
        <w:spacing w:before="72"/>
        <w:rPr>
          <w:rStyle w:val="mw-headline"/>
          <w:rFonts w:ascii="Elephant" w:hAnsi="Elephant" w:cs="Arial"/>
          <w:b w:val="0"/>
          <w:bCs w:val="0"/>
          <w:color w:val="0000CC"/>
          <w:sz w:val="28"/>
          <w:szCs w:val="28"/>
        </w:rPr>
      </w:pPr>
      <w:r w:rsidRPr="00DE74CA">
        <w:rPr>
          <w:rStyle w:val="mw-headline"/>
          <w:rFonts w:ascii="Elephant" w:hAnsi="Elephant"/>
          <w:b w:val="0"/>
          <w:bCs w:val="0"/>
          <w:color w:val="0000CC"/>
          <w:sz w:val="28"/>
          <w:szCs w:val="28"/>
        </w:rPr>
        <w:lastRenderedPageBreak/>
        <w:t>L</w:t>
      </w:r>
      <w:r w:rsidRPr="00DE74CA">
        <w:rPr>
          <w:rStyle w:val="mw-headline"/>
          <w:rFonts w:ascii="Elephant" w:hAnsi="Elephant" w:cs="Arial"/>
          <w:b w:val="0"/>
          <w:bCs w:val="0"/>
          <w:color w:val="0000CC"/>
          <w:sz w:val="28"/>
          <w:szCs w:val="28"/>
        </w:rPr>
        <w:t>ife cycle</w:t>
      </w:r>
    </w:p>
    <w:p w:rsidR="00E73138" w:rsidRDefault="008675F7" w:rsidP="008675F7">
      <w:pPr>
        <w:pStyle w:val="Heading3"/>
        <w:shd w:val="clear" w:color="auto" w:fill="FFFFFF"/>
        <w:tabs>
          <w:tab w:val="left" w:pos="7785"/>
        </w:tabs>
        <w:spacing w:before="72"/>
        <w:rPr>
          <w:rFonts w:ascii="Arial" w:hAnsi="Arial" w:cs="Arial"/>
          <w:color w:val="000000"/>
          <w:sz w:val="29"/>
          <w:szCs w:val="29"/>
        </w:rPr>
      </w:pP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ab/>
      </w:r>
    </w:p>
    <w:p w:rsidR="00E73138" w:rsidRDefault="00BC7B48" w:rsidP="00E73138">
      <w:pPr>
        <w:shd w:val="clear" w:color="auto" w:fill="F8F9FA"/>
        <w:spacing w:line="336" w:lineRule="atLeast"/>
        <w:jc w:val="center"/>
        <w:rPr>
          <w:rFonts w:ascii="Arial" w:hAnsi="Arial" w:cs="Arial"/>
          <w:color w:val="222222"/>
          <w:sz w:val="20"/>
          <w:szCs w:val="20"/>
        </w:rPr>
      </w:pPr>
      <w:r w:rsidRPr="00DE74CA">
        <w:rPr>
          <w:noProof/>
        </w:rPr>
        <w:drawing>
          <wp:inline distT="0" distB="0" distL="0" distR="0">
            <wp:extent cx="5937873" cy="4007457"/>
            <wp:effectExtent l="0" t="0" r="0" b="0"/>
            <wp:docPr id="18" name="Picture 18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A7" w:rsidRDefault="00403BA7" w:rsidP="00403BA7">
      <w:pPr>
        <w:pStyle w:val="NormalWeb"/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jc w:val="both"/>
        <w:rPr>
          <w:rFonts w:asciiTheme="majorBidi" w:hAnsiTheme="majorBidi" w:cstheme="majorBidi"/>
          <w:color w:val="222222"/>
          <w:sz w:val="26"/>
          <w:szCs w:val="26"/>
        </w:rPr>
      </w:pPr>
    </w:p>
    <w:p w:rsidR="00E73138" w:rsidRPr="00DE74CA" w:rsidRDefault="00E73138" w:rsidP="00403BA7">
      <w:pPr>
        <w:pStyle w:val="NormalWeb"/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jc w:val="both"/>
        <w:rPr>
          <w:rFonts w:asciiTheme="majorBidi" w:hAnsiTheme="majorBidi"/>
          <w:b/>
          <w:bCs/>
          <w:color w:val="FF0000"/>
          <w:sz w:val="28"/>
          <w:szCs w:val="28"/>
        </w:rPr>
      </w:pPr>
      <w:r w:rsidRPr="00DE74CA">
        <w:rPr>
          <w:rStyle w:val="mw-headline"/>
          <w:rFonts w:asciiTheme="majorBidi" w:hAnsiTheme="majorBidi"/>
          <w:b/>
          <w:bCs/>
          <w:color w:val="FF0000"/>
          <w:sz w:val="28"/>
          <w:szCs w:val="28"/>
        </w:rPr>
        <w:t>Diagnosis</w:t>
      </w:r>
    </w:p>
    <w:p w:rsidR="008675F7" w:rsidRPr="00DE74CA" w:rsidRDefault="00E73138" w:rsidP="00001E73">
      <w:pPr>
        <w:pStyle w:val="NormalWeb"/>
        <w:numPr>
          <w:ilvl w:val="0"/>
          <w:numId w:val="10"/>
        </w:numPr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ind w:left="0" w:firstLine="0"/>
        <w:jc w:val="both"/>
        <w:rPr>
          <w:rFonts w:asciiTheme="majorBidi" w:hAnsiTheme="majorBidi" w:cstheme="majorBidi"/>
          <w:color w:val="222222"/>
          <w:sz w:val="26"/>
          <w:szCs w:val="26"/>
        </w:rPr>
      </w:pPr>
      <w:r w:rsidRPr="00DE74CA">
        <w:rPr>
          <w:rFonts w:asciiTheme="majorBidi" w:hAnsiTheme="majorBidi" w:cstheme="majorBidi"/>
          <w:b/>
          <w:bCs/>
          <w:color w:val="222222"/>
          <w:sz w:val="26"/>
          <w:szCs w:val="26"/>
        </w:rPr>
        <w:t>Finding</w:t>
      </w:r>
      <w:r w:rsidRPr="00DE74CA">
        <w:rPr>
          <w:rStyle w:val="apple-converted-space"/>
          <w:rFonts w:asciiTheme="majorBidi" w:hAnsiTheme="majorBidi" w:cstheme="majorBidi"/>
          <w:b/>
          <w:bCs/>
          <w:color w:val="222222"/>
          <w:sz w:val="26"/>
          <w:szCs w:val="26"/>
        </w:rPr>
        <w:t> </w:t>
      </w:r>
      <w:proofErr w:type="spellStart"/>
      <w:r w:rsidRPr="00DE74CA">
        <w:rPr>
          <w:rFonts w:asciiTheme="majorBidi" w:hAnsiTheme="majorBidi" w:cstheme="majorBidi"/>
          <w:b/>
          <w:bCs/>
          <w:i/>
          <w:iCs/>
          <w:color w:val="222222"/>
          <w:sz w:val="26"/>
          <w:szCs w:val="26"/>
        </w:rPr>
        <w:t>Toxocara</w:t>
      </w:r>
      <w:proofErr w:type="spellEnd"/>
      <w:r w:rsidRPr="00DE74CA">
        <w:rPr>
          <w:rStyle w:val="apple-converted-space"/>
          <w:rFonts w:asciiTheme="majorBidi" w:hAnsiTheme="majorBidi" w:cstheme="majorBidi"/>
          <w:b/>
          <w:bCs/>
          <w:color w:val="222222"/>
          <w:sz w:val="26"/>
          <w:szCs w:val="26"/>
        </w:rPr>
        <w:t> </w:t>
      </w:r>
      <w:r w:rsidRPr="00DE74CA">
        <w:rPr>
          <w:rFonts w:asciiTheme="majorBidi" w:hAnsiTheme="majorBidi" w:cstheme="majorBidi"/>
          <w:b/>
          <w:bCs/>
          <w:color w:val="222222"/>
          <w:sz w:val="26"/>
          <w:szCs w:val="26"/>
        </w:rPr>
        <w:t xml:space="preserve">larvae within a patient is the only definitive diagnosis for </w:t>
      </w:r>
      <w:proofErr w:type="spellStart"/>
      <w:r w:rsidRPr="00DE74CA">
        <w:rPr>
          <w:rFonts w:asciiTheme="majorBidi" w:hAnsiTheme="majorBidi" w:cstheme="majorBidi"/>
          <w:b/>
          <w:bCs/>
          <w:color w:val="222222"/>
          <w:sz w:val="26"/>
          <w:szCs w:val="26"/>
        </w:rPr>
        <w:t>toxocariasis</w:t>
      </w:r>
      <w:proofErr w:type="spellEnd"/>
      <w:r w:rsidR="00DE74CA">
        <w:rPr>
          <w:rFonts w:asciiTheme="majorBidi" w:hAnsiTheme="majorBidi" w:cstheme="majorBidi"/>
          <w:b/>
          <w:bCs/>
          <w:color w:val="222222"/>
          <w:sz w:val="26"/>
          <w:szCs w:val="26"/>
        </w:rPr>
        <w:t xml:space="preserve">. </w:t>
      </w:r>
      <w:r w:rsidRPr="00DE74CA">
        <w:rPr>
          <w:rFonts w:asciiTheme="majorBidi" w:hAnsiTheme="majorBidi" w:cstheme="majorBidi"/>
          <w:color w:val="222222"/>
          <w:sz w:val="26"/>
          <w:szCs w:val="26"/>
        </w:rPr>
        <w:t>PCR, ELISA, and serological testing are more commonly used to diagnose</w:t>
      </w:r>
      <w:r w:rsidRPr="00DE74C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proofErr w:type="spellStart"/>
      <w:r w:rsidRPr="00DE74CA">
        <w:rPr>
          <w:rFonts w:asciiTheme="majorBidi" w:hAnsiTheme="majorBidi" w:cstheme="majorBidi"/>
          <w:i/>
          <w:iCs/>
          <w:color w:val="222222"/>
          <w:sz w:val="26"/>
          <w:szCs w:val="26"/>
        </w:rPr>
        <w:t>Toxocara</w:t>
      </w:r>
      <w:proofErr w:type="spellEnd"/>
      <w:r w:rsidRPr="00DE74C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DE74CA">
        <w:rPr>
          <w:rFonts w:asciiTheme="majorBidi" w:hAnsiTheme="majorBidi" w:cstheme="majorBidi"/>
          <w:color w:val="222222"/>
          <w:sz w:val="26"/>
          <w:szCs w:val="26"/>
        </w:rPr>
        <w:t>infection.</w:t>
      </w:r>
    </w:p>
    <w:p w:rsidR="008675F7" w:rsidRPr="00DE74CA" w:rsidRDefault="00E73138" w:rsidP="00001E73">
      <w:pPr>
        <w:pStyle w:val="NormalWeb"/>
        <w:numPr>
          <w:ilvl w:val="0"/>
          <w:numId w:val="10"/>
        </w:numPr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ind w:left="0" w:firstLine="0"/>
        <w:jc w:val="both"/>
        <w:rPr>
          <w:rFonts w:asciiTheme="majorBidi" w:hAnsiTheme="majorBidi" w:cstheme="majorBidi"/>
          <w:color w:val="222222"/>
          <w:sz w:val="26"/>
          <w:szCs w:val="26"/>
        </w:rPr>
      </w:pPr>
      <w:r w:rsidRPr="00DE74CA">
        <w:rPr>
          <w:rStyle w:val="apple-converted-space"/>
          <w:rFonts w:asciiTheme="majorBidi" w:hAnsiTheme="majorBidi" w:cstheme="majorBidi"/>
          <w:color w:val="222222"/>
          <w:sz w:val="26"/>
          <w:szCs w:val="26"/>
        </w:rPr>
        <w:t> </w:t>
      </w:r>
      <w:r w:rsidRPr="00DE74CA">
        <w:rPr>
          <w:rFonts w:asciiTheme="majorBidi" w:hAnsiTheme="majorBidi" w:cstheme="majorBidi"/>
          <w:color w:val="222222"/>
          <w:sz w:val="26"/>
          <w:szCs w:val="26"/>
        </w:rPr>
        <w:t>Serological tests are dependent on the number of larvae within the patient, and are unfortunately not very specific</w:t>
      </w:r>
    </w:p>
    <w:p w:rsidR="00CA03C0" w:rsidRPr="00001E73" w:rsidRDefault="00CA03C0" w:rsidP="00CA03C0">
      <w:pPr>
        <w:pStyle w:val="NormalWeb"/>
        <w:shd w:val="clear" w:color="auto" w:fill="FFFFFF"/>
        <w:tabs>
          <w:tab w:val="left" w:pos="360"/>
        </w:tabs>
        <w:spacing w:before="0" w:beforeAutospacing="0" w:after="0" w:afterAutospacing="0" w:line="240" w:lineRule="atLeast"/>
        <w:jc w:val="both"/>
        <w:rPr>
          <w:rFonts w:asciiTheme="majorBidi" w:hAnsiTheme="majorBidi" w:cstheme="majorBidi"/>
          <w:color w:val="222222"/>
          <w:sz w:val="26"/>
          <w:szCs w:val="26"/>
        </w:rPr>
      </w:pPr>
    </w:p>
    <w:p w:rsidR="007E7F54" w:rsidRPr="00DE74CA" w:rsidRDefault="00E740A5" w:rsidP="00433F71">
      <w:pPr>
        <w:pStyle w:val="NormalWeb"/>
        <w:shd w:val="clear" w:color="auto" w:fill="FFFFFF"/>
        <w:spacing w:before="0" w:beforeAutospacing="0" w:after="0" w:afterAutospacing="0" w:line="360" w:lineRule="auto"/>
        <w:ind w:right="-270"/>
        <w:rPr>
          <w:noProof/>
        </w:rPr>
      </w:pPr>
      <w:r w:rsidRPr="00DE74CA">
        <w:rPr>
          <w:noProof/>
        </w:rPr>
        <w:pict>
          <v:shape id="_x0000_s1033" type="#_x0000_t202" style="position:absolute;margin-left:316.15pt;margin-top:8.55pt;width:133.35pt;height:20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<v:textbox style="mso-next-textbox:#_x0000_s1033">
              <w:txbxContent>
                <w:p w:rsidR="007E7F54" w:rsidRPr="00433F71" w:rsidRDefault="007E7F54" w:rsidP="007E7F54">
                  <w:pPr>
                    <w:rPr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433F71">
                    <w:rPr>
                      <w:b/>
                      <w:bCs/>
                      <w:sz w:val="16"/>
                      <w:szCs w:val="16"/>
                    </w:rPr>
                    <w:t>Toxicara</w:t>
                  </w:r>
                  <w:proofErr w:type="spellEnd"/>
                  <w:r w:rsidRPr="00433F71">
                    <w:rPr>
                      <w:b/>
                      <w:bCs/>
                      <w:sz w:val="16"/>
                      <w:szCs w:val="16"/>
                    </w:rPr>
                    <w:t xml:space="preserve"> larvae in the renal cortex</w:t>
                  </w:r>
                </w:p>
              </w:txbxContent>
            </v:textbox>
          </v:shape>
        </w:pict>
      </w:r>
      <w:r w:rsidR="00CA03C0" w:rsidRPr="00DE74CA">
        <w:rPr>
          <w:noProof/>
        </w:rPr>
        <w:drawing>
          <wp:inline distT="0" distB="0" distL="0" distR="0">
            <wp:extent cx="1793398" cy="1884460"/>
            <wp:effectExtent l="0" t="0" r="0" b="0"/>
            <wp:docPr id="11" name="Picture 11" descr="ÙØªÙØ¬Ø© Ø¨Ø­Ø« Ø§ÙØµÙØ± Ø¹Ù âªToxocariasis diagnosi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ÙØªÙØ¬Ø© Ø¨Ø­Ø« Ø§ÙØµÙØ± Ø¹Ù âªToxocariasis diagnosisâ¬â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27" cy="1900883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inline>
        </w:drawing>
      </w:r>
      <w:r w:rsidR="00433F71" w:rsidRPr="00DE74CA">
        <w:rPr>
          <w:noProof/>
        </w:rPr>
        <w:drawing>
          <wp:inline distT="0" distB="0" distL="0" distR="0">
            <wp:extent cx="1971924" cy="1892411"/>
            <wp:effectExtent l="0" t="0" r="0" b="0"/>
            <wp:docPr id="23" name="Picture 2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96" cy="18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F54" w:rsidRPr="00DE74CA">
        <w:rPr>
          <w:noProof/>
        </w:rPr>
        <w:drawing>
          <wp:inline distT="0" distB="0" distL="0" distR="0">
            <wp:extent cx="1900361" cy="1892409"/>
            <wp:effectExtent l="0" t="0" r="0" b="0"/>
            <wp:docPr id="22" name="Picture 2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29" cy="189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79" w:rsidRPr="00F64177" w:rsidRDefault="00C03C79" w:rsidP="00433F71">
      <w:pPr>
        <w:pStyle w:val="NormalWeb"/>
        <w:shd w:val="clear" w:color="auto" w:fill="FFFFFF"/>
        <w:spacing w:before="0" w:beforeAutospacing="0" w:after="0" w:afterAutospacing="0" w:line="360" w:lineRule="auto"/>
        <w:ind w:right="-270"/>
        <w:rPr>
          <w:rFonts w:asciiTheme="majorBidi" w:hAnsiTheme="majorBidi" w:cstheme="majorBidi"/>
          <w:sz w:val="28"/>
          <w:szCs w:val="28"/>
        </w:rPr>
      </w:pPr>
      <w:r w:rsidRPr="00DE74CA">
        <w:rPr>
          <w:noProof/>
        </w:rPr>
        <w:lastRenderedPageBreak/>
        <w:drawing>
          <wp:inline distT="0" distB="0" distL="0" distR="0">
            <wp:extent cx="5947576" cy="2186609"/>
            <wp:effectExtent l="0" t="0" r="0" b="0"/>
            <wp:docPr id="24" name="Picture 2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C79" w:rsidRPr="00F64177" w:rsidSect="00391B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athematicalPiLTSt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5D04"/>
      </v:shape>
    </w:pict>
  </w:numPicBullet>
  <w:abstractNum w:abstractNumId="0">
    <w:nsid w:val="04AE2C8F"/>
    <w:multiLevelType w:val="hybridMultilevel"/>
    <w:tmpl w:val="F1F290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E759A"/>
    <w:multiLevelType w:val="hybridMultilevel"/>
    <w:tmpl w:val="640C8974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A6F1DD1"/>
    <w:multiLevelType w:val="hybridMultilevel"/>
    <w:tmpl w:val="3B2202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005279"/>
    <w:multiLevelType w:val="hybridMultilevel"/>
    <w:tmpl w:val="61C0581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E096F"/>
    <w:multiLevelType w:val="hybridMultilevel"/>
    <w:tmpl w:val="3FECA41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EE1C50"/>
    <w:multiLevelType w:val="hybridMultilevel"/>
    <w:tmpl w:val="74149D9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7A35DB"/>
    <w:multiLevelType w:val="hybridMultilevel"/>
    <w:tmpl w:val="B6205A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FB223A"/>
    <w:multiLevelType w:val="hybridMultilevel"/>
    <w:tmpl w:val="98045D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10190"/>
    <w:multiLevelType w:val="hybridMultilevel"/>
    <w:tmpl w:val="3BD49D3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6C5C43"/>
    <w:multiLevelType w:val="hybridMultilevel"/>
    <w:tmpl w:val="692664CE"/>
    <w:lvl w:ilvl="0" w:tplc="04090007">
      <w:start w:val="1"/>
      <w:numFmt w:val="bullet"/>
      <w:lvlText w:val=""/>
      <w:lvlPicBulletId w:val="0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6975B8"/>
    <w:multiLevelType w:val="hybridMultilevel"/>
    <w:tmpl w:val="ED660E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>
    <w:useFELayout/>
  </w:compat>
  <w:rsids>
    <w:rsidRoot w:val="00BF58E6"/>
    <w:rsid w:val="00001E73"/>
    <w:rsid w:val="00037534"/>
    <w:rsid w:val="00044E16"/>
    <w:rsid w:val="00054A2F"/>
    <w:rsid w:val="00076035"/>
    <w:rsid w:val="0012225B"/>
    <w:rsid w:val="00166063"/>
    <w:rsid w:val="00167F13"/>
    <w:rsid w:val="00197818"/>
    <w:rsid w:val="001D08D7"/>
    <w:rsid w:val="001E6FD5"/>
    <w:rsid w:val="00200948"/>
    <w:rsid w:val="002173B1"/>
    <w:rsid w:val="002B779E"/>
    <w:rsid w:val="002D559E"/>
    <w:rsid w:val="002E68C6"/>
    <w:rsid w:val="002F0A79"/>
    <w:rsid w:val="0030520F"/>
    <w:rsid w:val="00315A6B"/>
    <w:rsid w:val="00321298"/>
    <w:rsid w:val="00391BD0"/>
    <w:rsid w:val="003D32C0"/>
    <w:rsid w:val="003F5D7F"/>
    <w:rsid w:val="00403BA7"/>
    <w:rsid w:val="004064C2"/>
    <w:rsid w:val="00433F71"/>
    <w:rsid w:val="004376DC"/>
    <w:rsid w:val="00447A64"/>
    <w:rsid w:val="0047009A"/>
    <w:rsid w:val="004C740A"/>
    <w:rsid w:val="004D07E8"/>
    <w:rsid w:val="004F0537"/>
    <w:rsid w:val="005161F5"/>
    <w:rsid w:val="00570DA5"/>
    <w:rsid w:val="0057610C"/>
    <w:rsid w:val="005C04E4"/>
    <w:rsid w:val="005C1AA9"/>
    <w:rsid w:val="005E2680"/>
    <w:rsid w:val="00604670"/>
    <w:rsid w:val="00622CC3"/>
    <w:rsid w:val="006B6F8B"/>
    <w:rsid w:val="006F00C5"/>
    <w:rsid w:val="00713E6C"/>
    <w:rsid w:val="00782572"/>
    <w:rsid w:val="00784C2A"/>
    <w:rsid w:val="007908B9"/>
    <w:rsid w:val="007C093F"/>
    <w:rsid w:val="007C68E8"/>
    <w:rsid w:val="007E3DC5"/>
    <w:rsid w:val="007E7F54"/>
    <w:rsid w:val="007F2D9A"/>
    <w:rsid w:val="00854DB3"/>
    <w:rsid w:val="008675F7"/>
    <w:rsid w:val="00895BA1"/>
    <w:rsid w:val="00895CA0"/>
    <w:rsid w:val="0092581F"/>
    <w:rsid w:val="00954484"/>
    <w:rsid w:val="0095681A"/>
    <w:rsid w:val="0096749D"/>
    <w:rsid w:val="009948B5"/>
    <w:rsid w:val="009A2C36"/>
    <w:rsid w:val="009A47E8"/>
    <w:rsid w:val="009D360F"/>
    <w:rsid w:val="009E6417"/>
    <w:rsid w:val="00B50C4B"/>
    <w:rsid w:val="00B74BF8"/>
    <w:rsid w:val="00BA26DB"/>
    <w:rsid w:val="00BA4B07"/>
    <w:rsid w:val="00BC7B48"/>
    <w:rsid w:val="00BF58E6"/>
    <w:rsid w:val="00C03C79"/>
    <w:rsid w:val="00C50EF6"/>
    <w:rsid w:val="00C54ECA"/>
    <w:rsid w:val="00C75337"/>
    <w:rsid w:val="00C958F8"/>
    <w:rsid w:val="00C961B7"/>
    <w:rsid w:val="00CA03C0"/>
    <w:rsid w:val="00CB3E5D"/>
    <w:rsid w:val="00D0360F"/>
    <w:rsid w:val="00D16EF6"/>
    <w:rsid w:val="00D6665B"/>
    <w:rsid w:val="00DE74CA"/>
    <w:rsid w:val="00E02AEA"/>
    <w:rsid w:val="00E4506F"/>
    <w:rsid w:val="00E73138"/>
    <w:rsid w:val="00E740A5"/>
    <w:rsid w:val="00E838D3"/>
    <w:rsid w:val="00EE357E"/>
    <w:rsid w:val="00F10A86"/>
    <w:rsid w:val="00F536CA"/>
    <w:rsid w:val="00F64177"/>
    <w:rsid w:val="00FB250C"/>
    <w:rsid w:val="00FE3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BD0"/>
  </w:style>
  <w:style w:type="paragraph" w:styleId="Heading1">
    <w:name w:val="heading 1"/>
    <w:basedOn w:val="Normal"/>
    <w:link w:val="Heading1Char"/>
    <w:uiPriority w:val="9"/>
    <w:qFormat/>
    <w:rsid w:val="00E731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31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31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313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E7313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73138"/>
  </w:style>
  <w:style w:type="paragraph" w:styleId="NormalWeb">
    <w:name w:val="Normal (Web)"/>
    <w:basedOn w:val="Normal"/>
    <w:uiPriority w:val="99"/>
    <w:unhideWhenUsed/>
    <w:rsid w:val="00E73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731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E73138"/>
  </w:style>
  <w:style w:type="character" w:customStyle="1" w:styleId="mw-editsection">
    <w:name w:val="mw-editsection"/>
    <w:basedOn w:val="DefaultParagraphFont"/>
    <w:rsid w:val="00E73138"/>
  </w:style>
  <w:style w:type="character" w:customStyle="1" w:styleId="mw-editsection-bracket">
    <w:name w:val="mw-editsection-bracket"/>
    <w:basedOn w:val="DefaultParagraphFont"/>
    <w:rsid w:val="00E73138"/>
  </w:style>
  <w:style w:type="character" w:customStyle="1" w:styleId="Heading3Char">
    <w:name w:val="Heading 3 Char"/>
    <w:basedOn w:val="DefaultParagraphFont"/>
    <w:link w:val="Heading3"/>
    <w:uiPriority w:val="9"/>
    <w:semiHidden/>
    <w:rsid w:val="00E7313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7825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79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2F0A79"/>
    <w:rPr>
      <w:b/>
      <w:bCs/>
      <w:smallCaps/>
      <w:spacing w:val="5"/>
    </w:rPr>
  </w:style>
  <w:style w:type="character" w:styleId="IntenseEmphasis">
    <w:name w:val="Intense Emphasis"/>
    <w:basedOn w:val="DefaultParagraphFont"/>
    <w:uiPriority w:val="21"/>
    <w:qFormat/>
    <w:rsid w:val="002F0A79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2F0A7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0A7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0A79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506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87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69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ideshare.net/akolagi09/ascaris-lumbricoides-trichuris-trichiura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pathobio.sdu.edu.cn/sdjsc/parasiteimages/enterobius_lifecycle.html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s://en.wikipedia.org/wiki/Visceral_larva_migrans" TargetMode="External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s://en.wikipedia.org/wiki/Larva" TargetMode="External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www.pinterest.co.uk/pin/506232814350674662/" TargetMode="External"/><Relationship Id="rId20" Type="http://schemas.openxmlformats.org/officeDocument/2006/relationships/hyperlink" Target="http://www.2020iscoming.info/else/enterobius-vermicularis-in-stool.comin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hyperlink" Target="https://www.slideshare.net/nikecruz/pseudocoelomate-bs-biology-2ab-sy-20122013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en.wikipedia.org/wiki/Larvae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dreamstime.com/stock-photo-trichuris-trichiura-parasite-microscope-micro-labolatory-image58881687" TargetMode="External"/><Relationship Id="rId28" Type="http://schemas.openxmlformats.org/officeDocument/2006/relationships/hyperlink" Target="http://emedicine.medscape.com/article/788570-overview" TargetMode="External"/><Relationship Id="rId36" Type="http://schemas.openxmlformats.org/officeDocument/2006/relationships/hyperlink" Target="https://en.wikipedia.org/wiki/Lymphadenitis" TargetMode="External"/><Relationship Id="rId10" Type="http://schemas.openxmlformats.org/officeDocument/2006/relationships/hyperlink" Target="https://en.wikipedia.org/wiki/Parasite" TargetMode="External"/><Relationship Id="rId19" Type="http://schemas.openxmlformats.org/officeDocument/2006/relationships/image" Target="media/image8.gif"/><Relationship Id="rId31" Type="http://schemas.openxmlformats.org/officeDocument/2006/relationships/image" Target="media/image17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dreamstime.com/stock-photo-eggs-ascaris-lumbricoides-roundworm-stool-analyze-microscope-image80030579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hyperlink" Target="https://en.wikipedia.org/wiki/Optic_nerve" TargetMode="Externa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9EAA2-1EBE-4060-92C7-2E9DECD0E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10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D.dagistani</dc:creator>
  <cp:lastModifiedBy>D.dagistani</cp:lastModifiedBy>
  <cp:revision>22</cp:revision>
  <dcterms:created xsi:type="dcterms:W3CDTF">2018-04-25T20:14:00Z</dcterms:created>
  <dcterms:modified xsi:type="dcterms:W3CDTF">2019-04-21T17:44:00Z</dcterms:modified>
</cp:coreProperties>
</file>