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E" w:rsidRDefault="00DA70C9" w:rsidP="001B3190">
      <w:pPr>
        <w:tabs>
          <w:tab w:val="left" w:pos="3972"/>
          <w:tab w:val="left" w:pos="4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5992F" wp14:editId="1B02981D">
                <wp:simplePos x="0" y="0"/>
                <wp:positionH relativeFrom="column">
                  <wp:posOffset>121920</wp:posOffset>
                </wp:positionH>
                <wp:positionV relativeFrom="paragraph">
                  <wp:posOffset>182880</wp:posOffset>
                </wp:positionV>
                <wp:extent cx="7620" cy="3886200"/>
                <wp:effectExtent l="76200" t="0" r="6858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8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.6pt;margin-top:14.4pt;width:.6pt;height:30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1A7C7" wp14:editId="1F0E44DA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0" cy="32308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0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3.4pt" to="18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" strokecolor="black [3213]"/>
            </w:pict>
          </mc:Fallback>
        </mc:AlternateContent>
      </w:r>
      <w:r w:rsidR="001B31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8FF24" wp14:editId="7FD0D540">
                <wp:simplePos x="0" y="0"/>
                <wp:positionH relativeFrom="column">
                  <wp:posOffset>1531620</wp:posOffset>
                </wp:positionH>
                <wp:positionV relativeFrom="paragraph">
                  <wp:posOffset>182880</wp:posOffset>
                </wp:positionV>
                <wp:extent cx="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6pt,14.4pt" to="120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" strokecolor="black [3213]"/>
            </w:pict>
          </mc:Fallback>
        </mc:AlternateContent>
      </w:r>
      <w:r w:rsidR="001B31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89D73" wp14:editId="33DD02E5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13030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3.4pt" to="120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" strokecolor="black [3213]"/>
            </w:pict>
          </mc:Fallback>
        </mc:AlternateContent>
      </w:r>
      <w:r w:rsidR="002B3B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4D4EC" wp14:editId="5A294863">
                <wp:simplePos x="0" y="0"/>
                <wp:positionH relativeFrom="column">
                  <wp:posOffset>1531620</wp:posOffset>
                </wp:positionH>
                <wp:positionV relativeFrom="paragraph">
                  <wp:posOffset>7620</wp:posOffset>
                </wp:positionV>
                <wp:extent cx="9144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0.6pt;margin-top:.6pt;width:1in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" filled="f" strokecolor="#243f60 [1604]" strokeweight="2pt"/>
            </w:pict>
          </mc:Fallback>
        </mc:AlternateContent>
      </w:r>
      <w:r w:rsidR="0076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D1F5" wp14:editId="0BE59599">
                <wp:simplePos x="0" y="0"/>
                <wp:positionH relativeFrom="column">
                  <wp:posOffset>1188720</wp:posOffset>
                </wp:positionH>
                <wp:positionV relativeFrom="paragraph">
                  <wp:posOffset>76200</wp:posOffset>
                </wp:positionV>
                <wp:extent cx="3429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3.6pt;margin-top:6pt;width:27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" strokecolor="black [3213]">
                <v:stroke endarrow="open"/>
              </v:shape>
            </w:pict>
          </mc:Fallback>
        </mc:AlternateContent>
      </w:r>
      <w:r w:rsidR="00763A32">
        <w:t xml:space="preserve">Gram-positive </w:t>
      </w:r>
      <w:proofErr w:type="spellStart"/>
      <w:r w:rsidR="00763A32">
        <w:t>Cocci</w:t>
      </w:r>
      <w:proofErr w:type="spellEnd"/>
      <w:r w:rsidR="00763A32">
        <w:t xml:space="preserve">             </w:t>
      </w:r>
      <w:r w:rsidR="00763A32">
        <w:t>Staphylococci</w:t>
      </w:r>
      <w:r w:rsidR="002B3BB5">
        <w:tab/>
      </w:r>
      <w:proofErr w:type="gramStart"/>
      <w:r w:rsidR="002B3BB5">
        <w:t xml:space="preserve">( </w:t>
      </w:r>
      <w:r w:rsidR="002B3BB5">
        <w:t>non</w:t>
      </w:r>
      <w:proofErr w:type="gramEnd"/>
      <w:r w:rsidR="002B3BB5">
        <w:t>-</w:t>
      </w:r>
      <w:r w:rsidR="002B3BB5">
        <w:t>motile</w:t>
      </w:r>
      <w:r w:rsidR="002B3BB5">
        <w:t>/</w:t>
      </w:r>
      <w:r w:rsidR="002B3BB5">
        <w:t>arranged in grapelike</w:t>
      </w:r>
      <w:r w:rsidR="002B3BB5">
        <w:t xml:space="preserve"> </w:t>
      </w:r>
      <w:r w:rsidR="002B3BB5">
        <w:t>clusters</w:t>
      </w:r>
      <w:r w:rsidR="002B3BB5">
        <w:t>/</w:t>
      </w:r>
      <w:r w:rsidR="002B3BB5">
        <w:t>Some are</w:t>
      </w:r>
      <w:r w:rsidR="002B3BB5">
        <w:t xml:space="preserve"> </w:t>
      </w:r>
      <w:r w:rsidR="002B3BB5">
        <w:t xml:space="preserve">normal </w:t>
      </w:r>
      <w:proofErr w:type="spellStart"/>
      <w:r w:rsidR="002B3BB5">
        <w:t>microbiota</w:t>
      </w:r>
      <w:proofErr w:type="spellEnd"/>
      <w:r w:rsidR="002B3BB5">
        <w:t xml:space="preserve"> of the skin and </w:t>
      </w:r>
      <w:r w:rsidR="002B3BB5">
        <w:t xml:space="preserve"> . .                                            </w:t>
      </w:r>
      <w:r w:rsidR="001B3190">
        <w:t xml:space="preserve">  </w:t>
      </w:r>
      <w:r w:rsidR="002B3BB5">
        <w:t xml:space="preserve">  </w:t>
      </w:r>
      <w:proofErr w:type="gramStart"/>
      <w:r w:rsidR="002B3BB5">
        <w:t>mucous</w:t>
      </w:r>
      <w:proofErr w:type="gramEnd"/>
      <w:r w:rsidR="002B3BB5">
        <w:t xml:space="preserve"> membranes</w:t>
      </w:r>
      <w:r w:rsidR="002B3BB5">
        <w:t xml:space="preserve"> / </w:t>
      </w:r>
      <w:r w:rsidR="002B3BB5">
        <w:t>40 species</w:t>
      </w:r>
      <w:r w:rsidR="002B3BB5">
        <w:t xml:space="preserve"> /</w:t>
      </w:r>
      <w:r w:rsidR="00382BAE">
        <w:t>Antigenic Structure</w:t>
      </w:r>
      <w:r w:rsidR="00382BAE">
        <w:t xml:space="preserve"> -</w:t>
      </w:r>
      <w:r w:rsidR="00382BAE" w:rsidRPr="00382BAE">
        <w:t xml:space="preserve"> </w:t>
      </w:r>
      <w:r w:rsidR="00382BAE">
        <w:t>polysaccharides and proteins</w:t>
      </w:r>
      <w:r w:rsidR="00382BAE">
        <w:t xml:space="preserve"> </w:t>
      </w:r>
      <w:r w:rsidR="00382BAE">
        <w:t>(</w:t>
      </w:r>
      <w:proofErr w:type="spellStart"/>
      <w:r w:rsidR="00382BAE">
        <w:t>Piptidoglycan</w:t>
      </w:r>
      <w:proofErr w:type="spellEnd"/>
      <w:r w:rsidR="00382BAE">
        <w:t>)</w:t>
      </w:r>
      <w:r w:rsidR="00382BAE">
        <w:t>/</w:t>
      </w:r>
      <w:r w:rsidR="00382BAE" w:rsidRPr="00382BAE">
        <w:t xml:space="preserve"> </w:t>
      </w:r>
      <w:r w:rsidR="00382BAE">
        <w:t xml:space="preserve">  .  .                                                    </w:t>
      </w:r>
      <w:r w:rsidR="001B3190">
        <w:t xml:space="preserve"> .       </w:t>
      </w:r>
      <w:proofErr w:type="gramStart"/>
      <w:r w:rsidR="00382BAE">
        <w:t xml:space="preserve">Elicits production of </w:t>
      </w:r>
      <w:r w:rsidR="00382BAE">
        <w:t>IL</w:t>
      </w:r>
      <w:r w:rsidR="00382BAE">
        <w:t>-1</w:t>
      </w:r>
      <w:r w:rsidR="00382BAE">
        <w:t>,</w:t>
      </w:r>
      <w:r w:rsidR="00382BAE" w:rsidRPr="00382BAE">
        <w:t xml:space="preserve"> </w:t>
      </w:r>
      <w:r w:rsidR="00382BAE">
        <w:t>Opsonic antibodies</w:t>
      </w:r>
      <w:r w:rsidR="00382BAE">
        <w:t xml:space="preserve"> </w:t>
      </w:r>
      <w:r w:rsidR="00382BAE">
        <w:t>by monocytes</w:t>
      </w:r>
      <w:r w:rsidR="00382BAE">
        <w:t xml:space="preserve"> /</w:t>
      </w:r>
      <w:proofErr w:type="spellStart"/>
      <w:r w:rsidR="00382BAE">
        <w:t>chemoattractant</w:t>
      </w:r>
      <w:proofErr w:type="spellEnd"/>
      <w:r w:rsidR="00382BAE">
        <w:t xml:space="preserve"> for PMN</w:t>
      </w:r>
      <w:r w:rsidR="00382BAE">
        <w:t>/</w:t>
      </w:r>
      <w:r w:rsidR="00382BAE">
        <w:t>endotoxin-like</w:t>
      </w:r>
      <w:r w:rsidR="001B3190">
        <w:t xml:space="preserve"> </w:t>
      </w:r>
      <w:r w:rsidR="001B3190">
        <w:t>activity</w:t>
      </w:r>
      <w:r w:rsidR="001B3190">
        <w:t>/</w:t>
      </w:r>
      <w:r w:rsidR="00382BAE">
        <w:t xml:space="preserve"> </w:t>
      </w:r>
      <w:r w:rsidR="001B3190">
        <w:t>Activate</w:t>
      </w:r>
      <w:r w:rsidR="00382BAE">
        <w:t xml:space="preserve">                                                 </w:t>
      </w:r>
      <w:r w:rsidR="001B3190">
        <w:t>.</w:t>
      </w:r>
      <w:proofErr w:type="gramEnd"/>
      <w:r w:rsidR="001B3190">
        <w:t xml:space="preserve">   </w:t>
      </w:r>
      <w:r w:rsidR="00382BAE">
        <w:t xml:space="preserve">   </w:t>
      </w:r>
      <w:proofErr w:type="gramStart"/>
      <w:r w:rsidR="00382BAE">
        <w:t>complement</w:t>
      </w:r>
      <w:proofErr w:type="gramEnd"/>
      <w:r w:rsidR="00382BAE">
        <w:t xml:space="preserve"> /</w:t>
      </w:r>
      <w:proofErr w:type="spellStart"/>
      <w:r w:rsidR="00382BAE">
        <w:t>Teichoic</w:t>
      </w:r>
      <w:proofErr w:type="spellEnd"/>
      <w:r w:rsidR="00382BAE">
        <w:t xml:space="preserve"> acids</w:t>
      </w:r>
      <w:r w:rsidR="00382BAE">
        <w:t xml:space="preserve"> </w:t>
      </w:r>
      <w:r w:rsidR="00382BAE">
        <w:t>can be antigenic</w:t>
      </w:r>
      <w:r w:rsidR="00382BAE">
        <w:t>/</w:t>
      </w:r>
      <w:proofErr w:type="spellStart"/>
      <w:r w:rsidR="00100484">
        <w:t>Catalase</w:t>
      </w:r>
      <w:r w:rsidR="001B3190">
        <w:t>,</w:t>
      </w:r>
      <w:r w:rsidR="001B3190">
        <w:t>hyaluronidase</w:t>
      </w:r>
      <w:proofErr w:type="spellEnd"/>
      <w:r w:rsidR="001B3190">
        <w:t>-</w:t>
      </w:r>
      <w:r w:rsidR="001B3190" w:rsidRPr="001B3190">
        <w:t xml:space="preserve"> </w:t>
      </w:r>
      <w:r w:rsidR="001B3190">
        <w:t>spreading factor</w:t>
      </w:r>
      <w:r w:rsidR="001B3190">
        <w:t>,</w:t>
      </w:r>
      <w:r w:rsidR="001B3190" w:rsidRPr="001B3190">
        <w:t xml:space="preserve"> </w:t>
      </w:r>
      <w:proofErr w:type="spellStart"/>
      <w:r w:rsidR="001B3190">
        <w:t>Staphylokinase</w:t>
      </w:r>
      <w:proofErr w:type="spellEnd"/>
      <w:r w:rsidR="001B3190">
        <w:t>-fibrinolysis,</w:t>
      </w:r>
      <w:r w:rsidR="001B3190" w:rsidRPr="001B3190">
        <w:t xml:space="preserve"> </w:t>
      </w:r>
      <w:r w:rsidR="001B3190">
        <w:t>proteinases,</w:t>
      </w:r>
    </w:p>
    <w:p w:rsidR="0007463D" w:rsidRDefault="00382BAE" w:rsidP="0007463D">
      <w:pPr>
        <w:tabs>
          <w:tab w:val="left" w:pos="2664"/>
        </w:tabs>
      </w:pPr>
      <w:r>
        <w:t xml:space="preserve"> </w:t>
      </w:r>
      <w:r w:rsidR="001B3190">
        <w:t xml:space="preserve">       </w:t>
      </w:r>
      <w:proofErr w:type="spellStart"/>
      <w:proofErr w:type="gramStart"/>
      <w:r w:rsidR="001B3190">
        <w:t>lipases</w:t>
      </w:r>
      <w:r w:rsidR="001B3190">
        <w:t>,</w:t>
      </w:r>
      <w:proofErr w:type="gramEnd"/>
      <w:r w:rsidR="001B3190">
        <w:t>lactamase</w:t>
      </w:r>
      <w:proofErr w:type="spellEnd"/>
      <w:r w:rsidR="001B3190">
        <w:t>/</w:t>
      </w:r>
      <w:proofErr w:type="spellStart"/>
      <w:r w:rsidR="001B3190">
        <w:t>Hemolysins</w:t>
      </w:r>
      <w:proofErr w:type="spellEnd"/>
      <w:r w:rsidR="001B3190">
        <w:t>(</w:t>
      </w:r>
      <w:r w:rsidR="001B3190">
        <w:rPr>
          <w:rFonts w:cstheme="minorHAnsi"/>
        </w:rPr>
        <w:t>α</w:t>
      </w:r>
      <w:r w:rsidR="001B3190">
        <w:t xml:space="preserve">-acts </w:t>
      </w:r>
      <w:r w:rsidR="001B3190">
        <w:t>on eukaryotic cell membranes</w:t>
      </w:r>
      <w:r w:rsidR="00DB4A6E">
        <w:rPr>
          <w:rFonts w:cstheme="minorHAnsi"/>
        </w:rPr>
        <w:t>,β</w:t>
      </w:r>
      <w:r w:rsidR="00DB4A6E">
        <w:t xml:space="preserve">-degrades </w:t>
      </w:r>
      <w:proofErr w:type="spellStart"/>
      <w:r w:rsidR="00DB4A6E">
        <w:t>sphingomyelin</w:t>
      </w:r>
      <w:proofErr w:type="spellEnd"/>
      <w:r w:rsidR="00DB4A6E">
        <w:t>(toxic for RBC),</w:t>
      </w:r>
      <w:r w:rsidR="00DB4A6E">
        <w:rPr>
          <w:rFonts w:cstheme="minorHAnsi"/>
        </w:rPr>
        <w:t>δ-</w:t>
      </w:r>
      <w:r w:rsidR="00DB4A6E" w:rsidRPr="00DB4A6E">
        <w:t xml:space="preserve"> </w:t>
      </w:r>
      <w:r w:rsidR="00DB4A6E">
        <w:t>disrupts</w:t>
      </w:r>
      <w:r w:rsidR="00DB4A6E" w:rsidRPr="00DB4A6E">
        <w:t xml:space="preserve"> </w:t>
      </w:r>
      <w:r w:rsidR="00DB4A6E">
        <w:t xml:space="preserve">              .         .       </w:t>
      </w:r>
      <w:proofErr w:type="gramStart"/>
      <w:r w:rsidR="00DB4A6E">
        <w:t>membranes</w:t>
      </w:r>
      <w:proofErr w:type="gramEnd"/>
      <w:r w:rsidR="00DB4A6E">
        <w:t>-</w:t>
      </w:r>
      <w:r w:rsidR="00DB4A6E" w:rsidRPr="00DB4A6E">
        <w:t xml:space="preserve"> </w:t>
      </w:r>
      <w:r w:rsidR="00DB4A6E">
        <w:t>diarrheal diseases</w:t>
      </w:r>
      <w:r w:rsidR="00DB4A6E">
        <w:t>,</w:t>
      </w:r>
      <w:r w:rsidR="00DB4A6E" w:rsidRPr="00DB4A6E">
        <w:rPr>
          <w:rFonts w:cstheme="minorHAnsi"/>
        </w:rPr>
        <w:t xml:space="preserve"> </w:t>
      </w:r>
      <w:r w:rsidR="00DB4A6E">
        <w:rPr>
          <w:rFonts w:cstheme="minorHAnsi"/>
        </w:rPr>
        <w:t>ϒ</w:t>
      </w:r>
      <w:r w:rsidR="00DB4A6E">
        <w:rPr>
          <w:rFonts w:cstheme="minorHAnsi"/>
        </w:rPr>
        <w:t>-</w:t>
      </w:r>
      <w:proofErr w:type="spellStart"/>
      <w:r w:rsidR="00DB4A6E">
        <w:t>leukocidin</w:t>
      </w:r>
      <w:proofErr w:type="spellEnd"/>
      <w:r w:rsidR="00DB4A6E">
        <w:t xml:space="preserve"> </w:t>
      </w:r>
      <w:r w:rsidR="00DB4A6E">
        <w:t>that lyses white blood cells</w:t>
      </w:r>
      <w:r w:rsidR="00DB4A6E">
        <w:t>)/</w:t>
      </w:r>
      <w:r w:rsidR="00950A4B">
        <w:t>Enterotoxins</w:t>
      </w:r>
      <w:r w:rsidR="00950A4B">
        <w:t>(</w:t>
      </w:r>
      <w:proofErr w:type="spellStart"/>
      <w:r w:rsidR="00950A4B">
        <w:t>superantigens</w:t>
      </w:r>
      <w:proofErr w:type="spellEnd"/>
      <w:r w:rsidR="00950A4B">
        <w:t>,</w:t>
      </w:r>
      <w:r w:rsidR="00950A4B" w:rsidRPr="00950A4B">
        <w:t xml:space="preserve"> </w:t>
      </w:r>
      <w:r w:rsidR="00950A4B">
        <w:t xml:space="preserve">heat stable and resistant </w:t>
      </w:r>
      <w:r w:rsidR="00950A4B">
        <w:t xml:space="preserve"> . .       </w:t>
      </w:r>
      <w:proofErr w:type="gramStart"/>
      <w:r w:rsidR="00950A4B">
        <w:t>to</w:t>
      </w:r>
      <w:proofErr w:type="gramEnd"/>
      <w:r w:rsidR="00950A4B">
        <w:t xml:space="preserve"> gut enzymes,</w:t>
      </w:r>
      <w:r w:rsidR="00950A4B" w:rsidRPr="00950A4B">
        <w:t xml:space="preserve"> </w:t>
      </w:r>
      <w:r w:rsidR="00950A4B">
        <w:t>food poisoning</w:t>
      </w:r>
      <w:r w:rsidR="00950A4B">
        <w:t>(</w:t>
      </w:r>
      <w:r w:rsidR="00950A4B">
        <w:t>25 µg of enterotoxin B</w:t>
      </w:r>
      <w:r w:rsidR="00950A4B">
        <w:t>)</w:t>
      </w:r>
      <w:r w:rsidR="0007463D">
        <w:t>,</w:t>
      </w:r>
      <w:r w:rsidR="00950A4B">
        <w:t>acts on neural receptors in the gut</w:t>
      </w:r>
      <w:r w:rsidR="00950A4B">
        <w:t>(CNS stimulation)-vomiting center</w:t>
      </w:r>
      <w:r w:rsidR="0007463D">
        <w:t>,</w:t>
      </w:r>
    </w:p>
    <w:p w:rsidR="002B3BB5" w:rsidRDefault="0007463D" w:rsidP="0007463D">
      <w:pPr>
        <w:tabs>
          <w:tab w:val="left" w:pos="2664"/>
        </w:tabs>
      </w:pPr>
      <w:r>
        <w:t xml:space="preserve">        </w:t>
      </w:r>
      <w:r>
        <w:t>(1–8 hours)</w:t>
      </w:r>
      <w:r>
        <w:t xml:space="preserve"> incubation period,</w:t>
      </w:r>
      <w:r w:rsidRPr="0007463D">
        <w:t xml:space="preserve"> </w:t>
      </w:r>
      <w:r>
        <w:t>no fever</w:t>
      </w:r>
      <w:r>
        <w:t>)/</w:t>
      </w:r>
      <w:r w:rsidRPr="0007463D">
        <w:t xml:space="preserve"> </w:t>
      </w:r>
      <w:r>
        <w:t>lesion includes: furuncle or other localized abscess</w:t>
      </w:r>
      <w:r>
        <w:t>/</w:t>
      </w:r>
      <w:r w:rsidRPr="0007463D">
        <w:t xml:space="preserve"> </w:t>
      </w:r>
      <w:r>
        <w:t xml:space="preserve">normal </w:t>
      </w:r>
      <w:proofErr w:type="spellStart"/>
      <w:r>
        <w:t>microbiota</w:t>
      </w:r>
      <w:proofErr w:type="spellEnd"/>
      <w:r>
        <w:t>/</w:t>
      </w:r>
    </w:p>
    <w:p w:rsidR="001B3190" w:rsidRPr="00DA70C9" w:rsidRDefault="001B3190" w:rsidP="00DA70C9">
      <w:pPr>
        <w:tabs>
          <w:tab w:val="left" w:pos="2664"/>
        </w:tabs>
        <w:rPr>
          <w:b w:val="0"/>
          <w:bCs w:val="0"/>
        </w:rPr>
      </w:pPr>
      <w:r>
        <w:t xml:space="preserve">        </w:t>
      </w:r>
      <w:r w:rsidR="0007463D">
        <w:t>/</w:t>
      </w:r>
      <w:r w:rsidR="0007463D">
        <w:t xml:space="preserve"> spread via the </w:t>
      </w:r>
      <w:proofErr w:type="spellStart"/>
      <w:r w:rsidR="0007463D">
        <w:t>lymphatics</w:t>
      </w:r>
      <w:proofErr w:type="spellEnd"/>
      <w:r w:rsidR="0007463D">
        <w:t xml:space="preserve"> and blood</w:t>
      </w:r>
      <w:r w:rsidR="0007463D">
        <w:t>/</w:t>
      </w:r>
      <w:r w:rsidR="0007463D" w:rsidRPr="0007463D">
        <w:t xml:space="preserve"> </w:t>
      </w:r>
      <w:r w:rsidR="0007463D">
        <w:t>skin infections</w:t>
      </w:r>
      <w:r w:rsidR="0007463D">
        <w:t xml:space="preserve"> (</w:t>
      </w:r>
      <w:r w:rsidR="0007463D">
        <w:t xml:space="preserve">acne, </w:t>
      </w:r>
      <w:proofErr w:type="spellStart"/>
      <w:r w:rsidR="0007463D">
        <w:t>pyoderma</w:t>
      </w:r>
      <w:proofErr w:type="spellEnd"/>
      <w:r w:rsidR="0007463D">
        <w:t>,</w:t>
      </w:r>
      <w:r w:rsidR="0007463D" w:rsidRPr="0007463D">
        <w:t xml:space="preserve"> </w:t>
      </w:r>
      <w:r w:rsidR="0007463D">
        <w:t>impetigo</w:t>
      </w:r>
      <w:r w:rsidR="0007463D">
        <w:t>)/</w:t>
      </w:r>
      <w:r w:rsidR="00DA70C9" w:rsidRPr="00DA70C9">
        <w:t xml:space="preserve"> </w:t>
      </w:r>
      <w:r w:rsidR="00DA70C9">
        <w:t>DIAGNOSTIC</w:t>
      </w:r>
      <w:r w:rsidR="00DA70C9" w:rsidRPr="00DA70C9">
        <w:t xml:space="preserve"> </w:t>
      </w:r>
      <w:proofErr w:type="gramStart"/>
      <w:r w:rsidR="00DA70C9">
        <w:t>TESTS</w:t>
      </w:r>
      <w:r w:rsidR="00DA70C9">
        <w:t>(</w:t>
      </w:r>
      <w:proofErr w:type="gramEnd"/>
      <w:r w:rsidR="00DA70C9">
        <w:t>SPECIMENS</w:t>
      </w:r>
      <w:r w:rsidR="00DA70C9" w:rsidRPr="00DA70C9">
        <w:t xml:space="preserve"> </w:t>
      </w:r>
      <w:r w:rsidR="00DA70C9">
        <w:t>swab pus</w:t>
      </w:r>
      <w:r w:rsidR="00DA70C9">
        <w:t xml:space="preserve"> or</w:t>
      </w:r>
      <w:r w:rsidR="00DA70C9" w:rsidRPr="00DA70C9">
        <w:t xml:space="preserve"> </w:t>
      </w:r>
      <w:r w:rsidR="00DA70C9">
        <w:t xml:space="preserve"> . .       </w:t>
      </w:r>
      <w:proofErr w:type="gramStart"/>
      <w:r w:rsidR="00DA70C9">
        <w:t>aspirate</w:t>
      </w:r>
      <w:proofErr w:type="gramEnd"/>
      <w:r w:rsidR="00DA70C9">
        <w:t xml:space="preserve"> from an abscess</w:t>
      </w:r>
      <w:r w:rsidR="00DA70C9">
        <w:t xml:space="preserve"> or </w:t>
      </w:r>
      <w:r w:rsidR="00DA70C9">
        <w:t>blood</w:t>
      </w:r>
      <w:r w:rsidR="00DA70C9">
        <w:t xml:space="preserve"> or </w:t>
      </w:r>
      <w:r w:rsidR="00DA70C9">
        <w:t>tracheal aspirate</w:t>
      </w:r>
      <w:r w:rsidR="00DA70C9">
        <w:t xml:space="preserve"> or </w:t>
      </w:r>
      <w:r w:rsidR="00DA70C9">
        <w:t>spinal fluid</w:t>
      </w:r>
      <w:r w:rsidR="00DA70C9">
        <w:t xml:space="preserve"> for </w:t>
      </w:r>
      <w:proofErr w:type="spellStart"/>
      <w:r w:rsidR="00DA70C9">
        <w:t>culture,</w:t>
      </w:r>
      <w:r w:rsidR="00DA70C9">
        <w:t>blood</w:t>
      </w:r>
      <w:proofErr w:type="spellEnd"/>
      <w:r w:rsidR="00DA70C9">
        <w:t xml:space="preserve"> </w:t>
      </w:r>
      <w:proofErr w:type="spellStart"/>
      <w:r w:rsidR="00DA70C9">
        <w:t>agar</w:t>
      </w:r>
      <w:r w:rsidR="00DA70C9">
        <w:t>,Catalase</w:t>
      </w:r>
      <w:proofErr w:type="spellEnd"/>
      <w:r w:rsidR="00DA70C9">
        <w:t xml:space="preserve"> </w:t>
      </w:r>
      <w:proofErr w:type="spellStart"/>
      <w:r w:rsidR="00DA70C9">
        <w:t>test,</w:t>
      </w:r>
      <w:r w:rsidR="00DA70C9">
        <w:t>coagulase</w:t>
      </w:r>
      <w:proofErr w:type="spellEnd"/>
      <w:r w:rsidR="00DA70C9">
        <w:t xml:space="preserve"> test</w:t>
      </w:r>
      <w:r w:rsidR="00DA70C9">
        <w:t>)</w:t>
      </w:r>
    </w:p>
    <w:p w:rsidR="0007463D" w:rsidRDefault="0007463D" w:rsidP="0007463D">
      <w:pPr>
        <w:tabs>
          <w:tab w:val="left" w:pos="2664"/>
        </w:tabs>
      </w:pPr>
    </w:p>
    <w:p w:rsidR="001B3190" w:rsidRDefault="002B3BB5" w:rsidP="001B3190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46B5D" wp14:editId="33F7BF4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3048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pt;margin-top:7.1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" strokecolor="black [3213]">
                <v:stroke endarrow="open"/>
              </v:shape>
            </w:pict>
          </mc:Fallback>
        </mc:AlternateContent>
      </w:r>
      <w:r w:rsidR="00100484">
        <w:t xml:space="preserve">                 </w:t>
      </w:r>
      <w:proofErr w:type="spellStart"/>
      <w:r>
        <w:t>Aureus</w:t>
      </w:r>
      <w:proofErr w:type="spellEnd"/>
      <w:r>
        <w:t xml:space="preserve"> (</w:t>
      </w:r>
      <w:r>
        <w:t>coagulase positive</w:t>
      </w:r>
      <w:r w:rsidR="00100484">
        <w:t>-</w:t>
      </w:r>
      <w:r w:rsidR="00100484">
        <w:t>clots plasma</w:t>
      </w:r>
      <w:r w:rsidR="00100484">
        <w:t>,</w:t>
      </w:r>
      <w:r w:rsidR="00100484" w:rsidRPr="00100484">
        <w:t xml:space="preserve"> </w:t>
      </w:r>
      <w:r w:rsidR="00100484">
        <w:t>may deposit fibrin on</w:t>
      </w:r>
      <w:r w:rsidR="00100484">
        <w:t xml:space="preserve"> </w:t>
      </w:r>
      <w:r w:rsidR="00100484">
        <w:t>staphylococci</w:t>
      </w:r>
      <w:r w:rsidR="00100484">
        <w:t xml:space="preserve"> (</w:t>
      </w:r>
      <w:r w:rsidR="00100484">
        <w:t>altering</w:t>
      </w:r>
      <w:r w:rsidR="00100484">
        <w:t xml:space="preserve"> phagocytosis)</w:t>
      </w:r>
      <w:r>
        <w:t>/</w:t>
      </w:r>
      <w:r>
        <w:t xml:space="preserve">major </w:t>
      </w:r>
      <w:r w:rsidR="00100484">
        <w:t>pathogen</w:t>
      </w:r>
      <w:r w:rsidR="00100484">
        <w:t xml:space="preserve">   .          .       </w:t>
      </w:r>
      <w:r w:rsidR="00382BAE">
        <w:t xml:space="preserve">Protein </w:t>
      </w:r>
      <w:proofErr w:type="gramStart"/>
      <w:r w:rsidR="00382BAE">
        <w:t>A</w:t>
      </w:r>
      <w:r w:rsidR="00382BAE">
        <w:t>(</w:t>
      </w:r>
      <w:proofErr w:type="gramEnd"/>
      <w:r w:rsidR="00382BAE">
        <w:t xml:space="preserve">adhesion) in </w:t>
      </w:r>
      <w:r w:rsidR="00382BAE">
        <w:t>cell wall</w:t>
      </w:r>
      <w:r w:rsidR="00382BAE">
        <w:t>,</w:t>
      </w:r>
      <w:r w:rsidR="00382BAE" w:rsidRPr="00382BAE">
        <w:t xml:space="preserve"> </w:t>
      </w:r>
      <w:r w:rsidR="00382BAE">
        <w:t>binds to the Fc portion</w:t>
      </w:r>
      <w:r w:rsidR="00100484" w:rsidRPr="00100484">
        <w:t xml:space="preserve"> </w:t>
      </w:r>
      <w:r w:rsidR="00100484">
        <w:t xml:space="preserve">of </w:t>
      </w:r>
      <w:proofErr w:type="spellStart"/>
      <w:r w:rsidR="00100484">
        <w:t>IgG</w:t>
      </w:r>
      <w:proofErr w:type="spellEnd"/>
      <w:r w:rsidR="00100484">
        <w:t xml:space="preserve">  </w:t>
      </w:r>
      <w:r w:rsidR="00382BAE">
        <w:t>except IgG3</w:t>
      </w:r>
      <w:r w:rsidR="00382BAE">
        <w:t>/</w:t>
      </w:r>
      <w:r w:rsidR="00382BAE">
        <w:t>have polysaccharide capsules</w:t>
      </w:r>
      <w:r w:rsidR="00382BAE">
        <w:t>-</w:t>
      </w:r>
      <w:r w:rsidR="00382BAE">
        <w:t>inhibit phagocytosis</w:t>
      </w:r>
      <w:r w:rsidR="00382BAE">
        <w:t>/</w:t>
      </w:r>
    </w:p>
    <w:p w:rsidR="002B3BB5" w:rsidRDefault="001B3190" w:rsidP="00950A4B">
      <w:pPr>
        <w:tabs>
          <w:tab w:val="left" w:pos="3360"/>
        </w:tabs>
      </w:pPr>
      <w:r>
        <w:t xml:space="preserve">        </w:t>
      </w:r>
      <w:r w:rsidR="00382BAE">
        <w:t xml:space="preserve">11 </w:t>
      </w:r>
      <w:proofErr w:type="gramStart"/>
      <w:r w:rsidR="00382BAE">
        <w:t>serotypes</w:t>
      </w:r>
      <w:r w:rsidR="00382BAE">
        <w:t>(</w:t>
      </w:r>
      <w:proofErr w:type="gramEnd"/>
      <w:r w:rsidR="00382BAE">
        <w:t>5</w:t>
      </w:r>
      <w:r w:rsidR="00100484">
        <w:t>,</w:t>
      </w:r>
      <w:r w:rsidR="00382BAE">
        <w:t>8</w:t>
      </w:r>
      <w:r w:rsidR="00100484">
        <w:t xml:space="preserve"> –</w:t>
      </w:r>
      <w:r w:rsidR="00382BAE">
        <w:t>infections</w:t>
      </w:r>
      <w:r w:rsidR="00100484">
        <w:t>)/</w:t>
      </w:r>
      <w:r w:rsidR="00DB4A6E" w:rsidRPr="00DB4A6E">
        <w:t xml:space="preserve"> </w:t>
      </w:r>
      <w:r w:rsidR="00DB4A6E">
        <w:t xml:space="preserve">Panton-Valentine </w:t>
      </w:r>
      <w:proofErr w:type="spellStart"/>
      <w:r w:rsidR="00DB4A6E">
        <w:t>Leukocidin</w:t>
      </w:r>
      <w:proofErr w:type="spellEnd"/>
      <w:r w:rsidR="00DB4A6E">
        <w:t>(</w:t>
      </w:r>
      <w:r w:rsidR="00DB4A6E">
        <w:t>toxin</w:t>
      </w:r>
      <w:r w:rsidR="00DB4A6E">
        <w:t xml:space="preserve"> </w:t>
      </w:r>
      <w:r w:rsidR="00DB4A6E">
        <w:t>kill white blood cells</w:t>
      </w:r>
      <w:r w:rsidR="00DB4A6E">
        <w:t>)/</w:t>
      </w:r>
      <w:proofErr w:type="spellStart"/>
      <w:r w:rsidR="00DB4A6E">
        <w:t>Exfoliative</w:t>
      </w:r>
      <w:proofErr w:type="spellEnd"/>
      <w:r w:rsidR="00DB4A6E">
        <w:t xml:space="preserve"> toxins</w:t>
      </w:r>
      <w:r w:rsidR="00950A4B">
        <w:t>(</w:t>
      </w:r>
      <w:proofErr w:type="spellStart"/>
      <w:r w:rsidR="00950A4B">
        <w:t>epidermolytic</w:t>
      </w:r>
      <w:proofErr w:type="spellEnd"/>
      <w:r w:rsidR="00950A4B">
        <w:t>,</w:t>
      </w:r>
      <w:r w:rsidR="00950A4B" w:rsidRPr="00950A4B">
        <w:t xml:space="preserve"> </w:t>
      </w:r>
      <w:r w:rsidR="00950A4B">
        <w:t xml:space="preserve">toxin A </w:t>
      </w:r>
      <w:r w:rsidR="00950A4B">
        <w:t xml:space="preserve"> .       </w:t>
      </w:r>
      <w:proofErr w:type="gramStart"/>
      <w:r w:rsidR="00950A4B">
        <w:t>is</w:t>
      </w:r>
      <w:proofErr w:type="gramEnd"/>
      <w:r w:rsidR="00950A4B">
        <w:t xml:space="preserve"> encoded by eta</w:t>
      </w:r>
      <w:r w:rsidR="00950A4B">
        <w:t>,</w:t>
      </w:r>
      <w:r w:rsidR="00950A4B" w:rsidRPr="00950A4B">
        <w:t xml:space="preserve"> </w:t>
      </w:r>
      <w:r w:rsidR="00950A4B">
        <w:t xml:space="preserve">toxin B encoded by </w:t>
      </w:r>
      <w:proofErr w:type="spellStart"/>
      <w:r w:rsidR="00950A4B">
        <w:t>etb</w:t>
      </w:r>
      <w:proofErr w:type="spellEnd"/>
      <w:r w:rsidR="00950A4B">
        <w:t>,</w:t>
      </w:r>
      <w:r w:rsidR="00950A4B" w:rsidRPr="00950A4B">
        <w:t xml:space="preserve"> </w:t>
      </w:r>
      <w:r w:rsidR="00950A4B">
        <w:t>desquamation of the staphylococcal scalded skin syndrome</w:t>
      </w:r>
      <w:r w:rsidR="00950A4B">
        <w:t>,</w:t>
      </w:r>
      <w:r w:rsidR="00950A4B" w:rsidRPr="00950A4B">
        <w:t xml:space="preserve"> </w:t>
      </w:r>
      <w:proofErr w:type="spellStart"/>
      <w:r w:rsidR="00950A4B">
        <w:t>superantigens</w:t>
      </w:r>
      <w:proofErr w:type="spellEnd"/>
      <w:r w:rsidR="00950A4B">
        <w:t xml:space="preserve"> ,dissolve  . .       </w:t>
      </w:r>
      <w:proofErr w:type="spellStart"/>
      <w:proofErr w:type="gramStart"/>
      <w:r w:rsidR="00950A4B">
        <w:t>mucopolysacccharide</w:t>
      </w:r>
      <w:proofErr w:type="spellEnd"/>
      <w:proofErr w:type="gramEnd"/>
      <w:r w:rsidR="00950A4B">
        <w:t>)/</w:t>
      </w:r>
      <w:r w:rsidR="00950A4B">
        <w:t>Toxic shock syndrome toxin</w:t>
      </w:r>
      <w:r w:rsidR="00950A4B">
        <w:t>-1(</w:t>
      </w:r>
      <w:proofErr w:type="spellStart"/>
      <w:r w:rsidR="00950A4B">
        <w:t>superantigen</w:t>
      </w:r>
      <w:proofErr w:type="spellEnd"/>
      <w:r w:rsidR="00950A4B">
        <w:t>)-</w:t>
      </w:r>
      <w:r w:rsidR="00950A4B" w:rsidRPr="00950A4B">
        <w:t xml:space="preserve"> </w:t>
      </w:r>
      <w:proofErr w:type="spellStart"/>
      <w:r w:rsidR="00950A4B">
        <w:t>desquamative</w:t>
      </w:r>
      <w:proofErr w:type="spellEnd"/>
      <w:r w:rsidR="00950A4B">
        <w:t xml:space="preserve"> skin</w:t>
      </w:r>
      <w:r w:rsidR="00950A4B">
        <w:t>,</w:t>
      </w:r>
      <w:r w:rsidR="00950A4B">
        <w:t xml:space="preserve"> </w:t>
      </w:r>
      <w:proofErr w:type="spellStart"/>
      <w:r w:rsidR="00950A4B">
        <w:t>rash</w:t>
      </w:r>
      <w:r w:rsidR="00950A4B">
        <w:t>,shock</w:t>
      </w:r>
      <w:proofErr w:type="spellEnd"/>
      <w:r w:rsidR="00950A4B">
        <w:t>/</w:t>
      </w:r>
      <w:r w:rsidR="00950A4B" w:rsidRPr="00950A4B">
        <w:t xml:space="preserve"> </w:t>
      </w:r>
      <w:r w:rsidR="00950A4B">
        <w:t>Nasal carriage</w:t>
      </w:r>
      <w:r w:rsidR="00950A4B">
        <w:t>(</w:t>
      </w:r>
      <w:proofErr w:type="spellStart"/>
      <w:r w:rsidR="00950A4B">
        <w:t>microbiota</w:t>
      </w:r>
      <w:proofErr w:type="spellEnd"/>
      <w:r w:rsidR="0007463D">
        <w:t>)/</w:t>
      </w:r>
    </w:p>
    <w:p w:rsidR="00DA70C9" w:rsidRDefault="0007463D" w:rsidP="00DA70C9">
      <w:r>
        <w:t xml:space="preserve">        </w:t>
      </w:r>
      <w:proofErr w:type="gramStart"/>
      <w:r>
        <w:t>in</w:t>
      </w:r>
      <w:proofErr w:type="gramEnd"/>
      <w:r>
        <w:t xml:space="preserve"> a hair follicle lead to tissue necrosis (</w:t>
      </w:r>
      <w:proofErr w:type="spellStart"/>
      <w:r>
        <w:t>dermonecrotic</w:t>
      </w:r>
      <w:proofErr w:type="spellEnd"/>
      <w:r>
        <w:t xml:space="preserve"> factor)</w:t>
      </w:r>
      <w:r>
        <w:t>/</w:t>
      </w:r>
      <w:r w:rsidRPr="0007463D">
        <w:t xml:space="preserve"> </w:t>
      </w:r>
      <w:r>
        <w:t>Osteomyelitis</w:t>
      </w:r>
      <w:r>
        <w:t>-</w:t>
      </w:r>
      <w:r w:rsidRPr="0007463D">
        <w:t xml:space="preserve"> </w:t>
      </w:r>
      <w:r>
        <w:t>growth</w:t>
      </w:r>
      <w:r w:rsidRPr="0007463D">
        <w:t xml:space="preserve"> </w:t>
      </w:r>
      <w:r>
        <w:t>in</w:t>
      </w:r>
      <w:r w:rsidRPr="0007463D">
        <w:t xml:space="preserve"> </w:t>
      </w:r>
      <w:r>
        <w:t>terminal blood vessel of the long bone</w:t>
      </w:r>
      <w:r>
        <w:t xml:space="preserve">    --</w:t>
      </w:r>
      <w:r w:rsidRPr="0007463D">
        <w:t xml:space="preserve"> </w:t>
      </w:r>
      <w:r>
        <w:t xml:space="preserve">      </w:t>
      </w:r>
      <w:r>
        <w:t>necrosis of bone and chronic suppuration</w:t>
      </w:r>
      <w:r w:rsidR="00DA70C9">
        <w:t>/</w:t>
      </w:r>
      <w:r w:rsidR="00DA70C9" w:rsidRPr="00DA70C9">
        <w:t xml:space="preserve"> </w:t>
      </w:r>
      <w:proofErr w:type="spellStart"/>
      <w:r w:rsidR="00DA70C9">
        <w:t>pneumonia,meningitis,empyema,endocarditis,</w:t>
      </w:r>
      <w:r w:rsidR="00DA70C9">
        <w:t>sepsis</w:t>
      </w:r>
      <w:proofErr w:type="spellEnd"/>
      <w:r w:rsidR="00DA70C9">
        <w:t xml:space="preserve"> with suppuration in any organ</w:t>
      </w:r>
      <w:r>
        <w:t xml:space="preserve">    </w:t>
      </w:r>
    </w:p>
    <w:p w:rsidR="002B3BB5" w:rsidRDefault="0007463D" w:rsidP="00DA70C9">
      <w:r>
        <w:t xml:space="preserve">   </w:t>
      </w:r>
    </w:p>
    <w:p w:rsidR="002B3BB5" w:rsidRPr="002B3BB5" w:rsidRDefault="002B3BB5" w:rsidP="00DA70C9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0C58" wp14:editId="5B684D0B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3048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pt;margin-top:5.65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I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" strokecolor="black [3213]">
                <v:stroke endarrow="open"/>
              </v:shape>
            </w:pict>
          </mc:Fallback>
        </mc:AlternateContent>
      </w:r>
      <w:r w:rsidR="00100484">
        <w:t xml:space="preserve">             </w:t>
      </w:r>
      <w:r>
        <w:t xml:space="preserve">    </w:t>
      </w:r>
      <w:proofErr w:type="spellStart"/>
      <w:r>
        <w:t>Epidermidis</w:t>
      </w:r>
      <w:proofErr w:type="spellEnd"/>
      <w:r>
        <w:t xml:space="preserve"> (</w:t>
      </w:r>
      <w:r>
        <w:t>coagulase</w:t>
      </w:r>
      <w:r>
        <w:t xml:space="preserve"> </w:t>
      </w:r>
      <w:r>
        <w:t>negative</w:t>
      </w:r>
      <w:r>
        <w:t>/</w:t>
      </w:r>
      <w:r>
        <w:t>normal</w:t>
      </w:r>
      <w:r>
        <w:t xml:space="preserve"> </w:t>
      </w:r>
      <w:proofErr w:type="spellStart"/>
      <w:r>
        <w:t>microbiota</w:t>
      </w:r>
      <w:proofErr w:type="spellEnd"/>
      <w:r w:rsidR="00950A4B">
        <w:t xml:space="preserve"> of</w:t>
      </w:r>
      <w:r w:rsidR="00950A4B" w:rsidRPr="00950A4B">
        <w:t xml:space="preserve"> </w:t>
      </w:r>
      <w:r w:rsidR="00950A4B">
        <w:t>skin and respiratory and gastrointestinal tracts</w:t>
      </w:r>
      <w:r w:rsidR="00DA70C9">
        <w:t>)</w:t>
      </w:r>
    </w:p>
    <w:p w:rsidR="002B3BB5" w:rsidRPr="002B3BB5" w:rsidRDefault="00100484" w:rsidP="00DA70C9">
      <w:pPr>
        <w:tabs>
          <w:tab w:val="left" w:pos="9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C754D" wp14:editId="2FCCB0F6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3048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pt;margin-top:9.25pt;width:2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" strokecolor="black [3213]">
                <v:stroke endarrow="open"/>
              </v:shape>
            </w:pict>
          </mc:Fallback>
        </mc:AlternateContent>
      </w:r>
      <w:r>
        <w:tab/>
      </w:r>
      <w:proofErr w:type="spellStart"/>
      <w:r>
        <w:t>Saprophyticus</w:t>
      </w:r>
      <w:proofErr w:type="spellEnd"/>
      <w:r>
        <w:t xml:space="preserve"> (coagulase negative</w:t>
      </w:r>
      <w:r w:rsidR="00950A4B">
        <w:t xml:space="preserve"> </w:t>
      </w:r>
      <w:r>
        <w:t>/UTI in young women</w:t>
      </w:r>
      <w:r w:rsidR="00DA70C9">
        <w:t>)</w:t>
      </w:r>
    </w:p>
    <w:p w:rsidR="002B3BB5" w:rsidRPr="002B3BB5" w:rsidRDefault="002B3BB5" w:rsidP="002B3BB5"/>
    <w:p w:rsidR="002B3BB5" w:rsidRPr="002B3BB5" w:rsidRDefault="00DA70C9" w:rsidP="002B3B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A32E9" wp14:editId="252FCC18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853440" cy="1981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98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pt;margin-top:12.4pt;width:67.2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8951D6" w:rsidRPr="00DA70C9" w:rsidRDefault="00DA70C9" w:rsidP="008951D6">
      <w:r>
        <w:t xml:space="preserve">       Streptococci    (</w:t>
      </w:r>
      <w:r w:rsidRPr="00DA70C9">
        <w:t>Facultative anaerobe</w:t>
      </w:r>
      <w:r>
        <w:t>/</w:t>
      </w:r>
      <w:r w:rsidRPr="00DA70C9">
        <w:t>usually chains</w:t>
      </w:r>
      <w:r w:rsidRPr="00DA70C9">
        <w:rPr>
          <w:rFonts w:ascii="Sitka Small" w:eastAsiaTheme="minorEastAsia" w:hAnsi="Sitka Small"/>
          <w:b w:val="0"/>
          <w:bCs w:val="0"/>
          <w:color w:val="0070C0"/>
          <w:kern w:val="24"/>
        </w:rPr>
        <w:t xml:space="preserve"> </w:t>
      </w:r>
      <w:r w:rsidRPr="00DA70C9">
        <w:t>(sometimes pairs)</w:t>
      </w:r>
      <w:r>
        <w:t>/</w:t>
      </w:r>
      <w:r w:rsidRPr="00DA70C9">
        <w:t>Catalase negative</w:t>
      </w:r>
      <w:r>
        <w:t>/</w:t>
      </w:r>
      <w:r w:rsidRPr="00DA70C9">
        <w:t>Non motile</w:t>
      </w:r>
      <w:r>
        <w:t>/</w:t>
      </w:r>
      <w:proofErr w:type="spellStart"/>
      <w:proofErr w:type="gramStart"/>
      <w:r w:rsidRPr="00DA70C9">
        <w:t>Hemolysins</w:t>
      </w:r>
      <w:proofErr w:type="spellEnd"/>
      <w:r w:rsidR="002F3699">
        <w:t>(</w:t>
      </w:r>
      <w:proofErr w:type="gramEnd"/>
      <w:r w:rsidR="002F3699">
        <w:t>β</w:t>
      </w:r>
      <w:r w:rsidR="002F3699" w:rsidRPr="002F3699">
        <w:t xml:space="preserve">-Complete </w:t>
      </w:r>
      <w:r w:rsidR="002F3699">
        <w:t xml:space="preserve">                                                                                       .   </w:t>
      </w:r>
      <w:proofErr w:type="gramStart"/>
      <w:r w:rsidR="002F3699" w:rsidRPr="002F3699">
        <w:t>disruption</w:t>
      </w:r>
      <w:proofErr w:type="gramEnd"/>
      <w:r w:rsidR="002F3699" w:rsidRPr="002F3699">
        <w:t xml:space="preserve"> of erythrocytes with clearing of the blood around the bacteria</w:t>
      </w:r>
      <w:r w:rsidR="002F3699">
        <w:t>,</w:t>
      </w:r>
      <w:r w:rsidR="002F3699" w:rsidRPr="002F3699">
        <w:t xml:space="preserve">α -Incomplete </w:t>
      </w:r>
      <w:proofErr w:type="spellStart"/>
      <w:r w:rsidR="002F3699" w:rsidRPr="002F3699">
        <w:t>lysis</w:t>
      </w:r>
      <w:proofErr w:type="spellEnd"/>
      <w:r w:rsidR="002F3699" w:rsidRPr="002F3699">
        <w:t xml:space="preserve"> of erythrocytes with reduction of </w:t>
      </w:r>
      <w:r w:rsidR="002F3699">
        <w:t xml:space="preserve"> -       .   </w:t>
      </w:r>
      <w:proofErr w:type="gramStart"/>
      <w:r w:rsidR="002F3699" w:rsidRPr="002F3699">
        <w:t>hemoglobin</w:t>
      </w:r>
      <w:proofErr w:type="gramEnd"/>
      <w:r w:rsidR="002F3699" w:rsidRPr="002F3699">
        <w:t xml:space="preserve"> and the formation of green pigment</w:t>
      </w:r>
      <w:r w:rsidR="002F3699">
        <w:t>,</w:t>
      </w:r>
      <w:r w:rsidR="002F3699" w:rsidRPr="002F3699">
        <w:rPr>
          <w:rFonts w:asciiTheme="majorHAnsi" w:eastAsiaTheme="majorEastAsia" w:hAnsi="Calibri" w:cstheme="majorBidi"/>
          <w:b w:val="0"/>
          <w:bCs w:val="0"/>
          <w:color w:val="FF0000"/>
          <w:kern w:val="24"/>
          <w:sz w:val="44"/>
          <w:szCs w:val="44"/>
        </w:rPr>
        <w:t xml:space="preserve"> </w:t>
      </w:r>
      <w:r w:rsidR="002F3699" w:rsidRPr="002F3699">
        <w:t>γ-</w:t>
      </w:r>
      <w:proofErr w:type="spellStart"/>
      <w:r w:rsidR="002F3699" w:rsidRPr="002F3699">
        <w:t>nonhemolytic</w:t>
      </w:r>
      <w:proofErr w:type="spellEnd"/>
      <w:r w:rsidR="002F3699">
        <w:t>)</w:t>
      </w:r>
      <w:r w:rsidR="002F3699" w:rsidRPr="002F3699">
        <w:t xml:space="preserve"> </w:t>
      </w:r>
      <w:r>
        <w:t>/</w:t>
      </w:r>
      <w:r w:rsidRPr="00DA70C9">
        <w:rPr>
          <w:rFonts w:ascii="Sitka Small" w:eastAsiaTheme="minorEastAsia" w:hAnsi="Sitka Small"/>
          <w:b w:val="0"/>
          <w:bCs w:val="0"/>
          <w:color w:val="0070C0"/>
          <w:kern w:val="24"/>
        </w:rPr>
        <w:t xml:space="preserve"> </w:t>
      </w:r>
      <w:r w:rsidRPr="00DA70C9">
        <w:t>18 antigens</w:t>
      </w:r>
      <w:r w:rsidR="002F3699">
        <w:t>/</w:t>
      </w:r>
      <w:r w:rsidR="002F3699" w:rsidRPr="002F3699">
        <w:t xml:space="preserve"> </w:t>
      </w:r>
      <w:r w:rsidR="002F3699" w:rsidRPr="00DA70C9">
        <w:t>Lancefield Groups (C-carbohydrate in cell wall)</w:t>
      </w:r>
      <w:r w:rsidR="002F3699">
        <w:t xml:space="preserve"> / </w:t>
      </w:r>
      <w:r w:rsidR="002F3699">
        <w:t xml:space="preserve"> .   </w:t>
      </w:r>
      <w:proofErr w:type="gramStart"/>
      <w:r w:rsidR="002F3699">
        <w:t>some</w:t>
      </w:r>
      <w:proofErr w:type="gramEnd"/>
      <w:r w:rsidR="002F3699">
        <w:t xml:space="preserve"> are </w:t>
      </w:r>
      <w:proofErr w:type="spellStart"/>
      <w:r w:rsidR="002F3699">
        <w:t>microbiota</w:t>
      </w:r>
      <w:proofErr w:type="spellEnd"/>
      <w:r w:rsidR="002F3699">
        <w:t>/</w:t>
      </w:r>
      <w:proofErr w:type="spellStart"/>
      <w:r w:rsidR="002F3699" w:rsidRPr="002F3699">
        <w:t>lancefield</w:t>
      </w:r>
      <w:proofErr w:type="spellEnd"/>
      <w:r w:rsidR="002F3699" w:rsidRPr="002F3699">
        <w:t xml:space="preserve"> classification</w:t>
      </w:r>
      <w:r w:rsidR="002F3699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8"/>
          <w:szCs w:val="48"/>
        </w:rPr>
        <w:t xml:space="preserve"> </w:t>
      </w:r>
      <w:r w:rsidR="002F3699" w:rsidRPr="002F3699">
        <w:t xml:space="preserve">into </w:t>
      </w:r>
      <w:proofErr w:type="spellStart"/>
      <w:r w:rsidR="002F3699" w:rsidRPr="002F3699">
        <w:t>lancefield</w:t>
      </w:r>
      <w:proofErr w:type="spellEnd"/>
      <w:r w:rsidR="002F3699" w:rsidRPr="002F3699">
        <w:t xml:space="preserve"> groups a – h and k – u</w:t>
      </w:r>
      <w:r w:rsidR="002F3699">
        <w:t>/</w:t>
      </w:r>
      <w:r w:rsidR="002F3699" w:rsidRPr="002F3699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="002F3699" w:rsidRPr="002F3699">
        <w:t>specificity of the capsular polysaccharides</w:t>
      </w:r>
      <w:r w:rsidR="002F3699" w:rsidRPr="002F3699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8"/>
          <w:szCs w:val="48"/>
        </w:rPr>
        <w:t xml:space="preserve"> </w:t>
      </w:r>
      <w:r w:rsidR="002F3699" w:rsidRPr="002F3699">
        <w:t xml:space="preserve">to </w:t>
      </w:r>
      <w:r w:rsidR="002F3699">
        <w:t xml:space="preserve"> . .   </w:t>
      </w:r>
      <w:proofErr w:type="gramStart"/>
      <w:r w:rsidR="002F3699" w:rsidRPr="002F3699">
        <w:t>classify</w:t>
      </w:r>
      <w:proofErr w:type="gramEnd"/>
      <w:r w:rsidR="002F3699" w:rsidRPr="002F3699">
        <w:t xml:space="preserve"> </w:t>
      </w:r>
      <w:r w:rsidR="002F3699" w:rsidRPr="002F3699">
        <w:rPr>
          <w:i/>
          <w:iCs/>
          <w:u w:val="single"/>
        </w:rPr>
        <w:t xml:space="preserve">streptococcus </w:t>
      </w:r>
      <w:r w:rsidR="002F3699">
        <w:rPr>
          <w:i/>
          <w:iCs/>
          <w:u w:val="single"/>
        </w:rPr>
        <w:t>pneumonia/</w:t>
      </w:r>
      <w:proofErr w:type="spellStart"/>
      <w:r w:rsidR="008951D6">
        <w:t>S.pyogens</w:t>
      </w:r>
      <w:proofErr w:type="spellEnd"/>
      <w:r w:rsidR="008951D6">
        <w:t xml:space="preserve"> (</w:t>
      </w:r>
      <w:proofErr w:type="spellStart"/>
      <w:r w:rsidR="008951D6">
        <w:t>lancefield</w:t>
      </w:r>
      <w:proofErr w:type="spellEnd"/>
      <w:r w:rsidR="008951D6">
        <w:t xml:space="preserve"> A, </w:t>
      </w:r>
      <w:proofErr w:type="spellStart"/>
      <w:r w:rsidR="008951D6">
        <w:t>HUMANS,pharyngitis</w:t>
      </w:r>
      <w:proofErr w:type="spellEnd"/>
      <w:r w:rsidR="008951D6">
        <w:t>)*</w:t>
      </w:r>
      <w:proofErr w:type="spellStart"/>
      <w:r w:rsidR="008951D6">
        <w:t>S.agalactiae</w:t>
      </w:r>
      <w:proofErr w:type="spellEnd"/>
      <w:r w:rsidR="008951D6">
        <w:t>(</w:t>
      </w:r>
      <w:proofErr w:type="spellStart"/>
      <w:r w:rsidR="008951D6">
        <w:t>lancefield</w:t>
      </w:r>
      <w:proofErr w:type="spellEnd"/>
      <w:r w:rsidR="008951D6">
        <w:t xml:space="preserve"> </w:t>
      </w:r>
      <w:proofErr w:type="spellStart"/>
      <w:r w:rsidR="008951D6">
        <w:t>B,neonatal</w:t>
      </w:r>
      <w:proofErr w:type="spellEnd"/>
      <w:r w:rsidR="008951D6">
        <w:t xml:space="preserve"> meningitis and  .  </w:t>
      </w:r>
      <w:proofErr w:type="gramStart"/>
      <w:r w:rsidR="008951D6">
        <w:t>sepsis</w:t>
      </w:r>
      <w:proofErr w:type="gramEnd"/>
      <w:r w:rsidR="008951D6">
        <w:t xml:space="preserve"> and </w:t>
      </w:r>
      <w:proofErr w:type="spellStart"/>
      <w:r w:rsidR="008951D6">
        <w:t>infections,HUMAN_</w:t>
      </w:r>
      <w:r w:rsidR="008951D6">
        <w:t>CATTLE</w:t>
      </w:r>
      <w:proofErr w:type="spellEnd"/>
      <w:r w:rsidR="008951D6">
        <w:t>)*</w:t>
      </w:r>
      <w:proofErr w:type="spellStart"/>
      <w:r w:rsidR="008951D6">
        <w:t>E.faeclis</w:t>
      </w:r>
      <w:proofErr w:type="spellEnd"/>
      <w:r w:rsidR="008951D6">
        <w:t xml:space="preserve"> and </w:t>
      </w:r>
      <w:proofErr w:type="spellStart"/>
      <w:r w:rsidR="008951D6">
        <w:t>S.bovis</w:t>
      </w:r>
      <w:proofErr w:type="spellEnd"/>
      <w:r w:rsidR="008951D6">
        <w:t>(</w:t>
      </w:r>
      <w:proofErr w:type="spellStart"/>
      <w:r w:rsidR="008951D6">
        <w:t>nonenterococcus</w:t>
      </w:r>
      <w:proofErr w:type="spellEnd"/>
      <w:r w:rsidR="008951D6">
        <w:t>)(</w:t>
      </w:r>
      <w:proofErr w:type="spellStart"/>
      <w:r w:rsidR="008951D6">
        <w:t>lancefield</w:t>
      </w:r>
      <w:proofErr w:type="spellEnd"/>
      <w:r w:rsidR="008951D6">
        <w:t xml:space="preserve"> D,</w:t>
      </w:r>
      <w:r w:rsidR="00024DC3">
        <w:t xml:space="preserve">HUMAN and ANIMAL </w:t>
      </w:r>
      <w:proofErr w:type="spellStart"/>
      <w:r w:rsidR="00024DC3">
        <w:t>gi</w:t>
      </w:r>
      <w:proofErr w:type="spellEnd"/>
      <w:r w:rsidR="00024DC3">
        <w:t xml:space="preserve"> tract and dairy   .  products and </w:t>
      </w:r>
      <w:proofErr w:type="spellStart"/>
      <w:r w:rsidR="00024DC3">
        <w:t>bacteremia</w:t>
      </w:r>
      <w:proofErr w:type="gramStart"/>
      <w:r w:rsidR="00024DC3">
        <w:t>,biliary</w:t>
      </w:r>
      <w:proofErr w:type="spellEnd"/>
      <w:proofErr w:type="gramEnd"/>
      <w:r w:rsidR="00024DC3">
        <w:t xml:space="preserve"> or urinary tract infections and endocarditis)*</w:t>
      </w:r>
      <w:proofErr w:type="spellStart"/>
      <w:r w:rsidR="00024DC3">
        <w:t>viridans”S.mitis,S.mutans</w:t>
      </w:r>
      <w:proofErr w:type="spellEnd"/>
      <w:r w:rsidR="00024DC3">
        <w:t>”(</w:t>
      </w:r>
      <w:proofErr w:type="spellStart"/>
      <w:r w:rsidR="00024DC3">
        <w:t>non identified</w:t>
      </w:r>
      <w:proofErr w:type="spellEnd"/>
      <w:r w:rsidR="00024DC3">
        <w:t xml:space="preserve"> </w:t>
      </w:r>
      <w:proofErr w:type="spellStart"/>
      <w:r w:rsidR="00024DC3">
        <w:t>lancefield</w:t>
      </w:r>
      <w:proofErr w:type="spellEnd"/>
      <w:r w:rsidR="00024DC3">
        <w:t xml:space="preserve">   ,     </w:t>
      </w:r>
    </w:p>
    <w:p w:rsidR="002B3BB5" w:rsidRDefault="00024DC3" w:rsidP="00024DC3">
      <w:r>
        <w:t xml:space="preserve">    </w:t>
      </w:r>
      <w:proofErr w:type="spellStart"/>
      <w:r>
        <w:t>HUMAN</w:t>
      </w:r>
      <w:proofErr w:type="gramStart"/>
      <w:r>
        <w:t>,Cariesand</w:t>
      </w:r>
      <w:proofErr w:type="spellEnd"/>
      <w:proofErr w:type="gramEnd"/>
      <w:r>
        <w:t xml:space="preserve"> endocarditis)*anaerobic or micro areophilic(</w:t>
      </w:r>
      <w:proofErr w:type="spellStart"/>
      <w:r>
        <w:t>non identified</w:t>
      </w:r>
      <w:proofErr w:type="spellEnd"/>
      <w:r>
        <w:t xml:space="preserve"> </w:t>
      </w:r>
      <w:proofErr w:type="spellStart"/>
      <w:r>
        <w:t>lancefield,HUMAN</w:t>
      </w:r>
      <w:proofErr w:type="spellEnd"/>
      <w:r>
        <w:t xml:space="preserve"> and </w:t>
      </w:r>
      <w:proofErr w:type="spellStart"/>
      <w:r>
        <w:t>ANIMAL,brain</w:t>
      </w:r>
      <w:proofErr w:type="spellEnd"/>
      <w:r>
        <w:t xml:space="preserve"> and </w:t>
      </w:r>
      <w:proofErr w:type="spellStart"/>
      <w:r>
        <w:t>polmunary</w:t>
      </w:r>
      <w:proofErr w:type="spellEnd"/>
    </w:p>
    <w:p w:rsidR="000B4BFC" w:rsidRPr="002B3BB5" w:rsidRDefault="00024DC3" w:rsidP="000B4BFC">
      <w:r>
        <w:t xml:space="preserve">    </w:t>
      </w:r>
      <w:proofErr w:type="spellStart"/>
      <w:r>
        <w:t>Abcess</w:t>
      </w:r>
      <w:proofErr w:type="spellEnd"/>
      <w:r>
        <w:t xml:space="preserve"> and gynecologic </w:t>
      </w:r>
      <w:proofErr w:type="spellStart"/>
      <w:r>
        <w:t>infctions</w:t>
      </w:r>
      <w:proofErr w:type="spellEnd"/>
      <w:r>
        <w:t>)*</w:t>
      </w:r>
      <w:proofErr w:type="spellStart"/>
      <w:r>
        <w:t>S.pneumoniae</w:t>
      </w:r>
      <w:proofErr w:type="spellEnd"/>
      <w:r>
        <w:t>(</w:t>
      </w:r>
      <w:proofErr w:type="spellStart"/>
      <w:r>
        <w:t>non identified</w:t>
      </w:r>
      <w:proofErr w:type="spellEnd"/>
      <w:r>
        <w:t xml:space="preserve"> </w:t>
      </w:r>
      <w:proofErr w:type="spellStart"/>
      <w:r>
        <w:t>lancefield,HUMAN,lobar</w:t>
      </w:r>
      <w:proofErr w:type="spellEnd"/>
      <w:r>
        <w:t xml:space="preserve"> pneumonia)/</w:t>
      </w:r>
      <w:proofErr w:type="spellStart"/>
      <w:r>
        <w:t>Viridans</w:t>
      </w:r>
      <w:proofErr w:type="spellEnd"/>
      <w:r>
        <w:t xml:space="preserve"> and pneumonia are   alpha hemolytic/virulence factors(</w:t>
      </w:r>
      <w:r w:rsidR="000B4BFC">
        <w:t>M protein-</w:t>
      </w:r>
      <w:proofErr w:type="spellStart"/>
      <w:r w:rsidR="000B4BFC">
        <w:t>fimbrae</w:t>
      </w:r>
      <w:proofErr w:type="spellEnd"/>
      <w:r w:rsidR="000B4BFC">
        <w:t>(</w:t>
      </w:r>
      <w:r w:rsidR="000B4BFC" w:rsidRPr="000B4BFC">
        <w:t>major target</w:t>
      </w:r>
      <w:r w:rsidR="000B4BFC">
        <w:t>/</w:t>
      </w:r>
      <w:r w:rsidR="000B4BFC" w:rsidRPr="000B4BFC">
        <w:t>strain variation</w:t>
      </w:r>
      <w:r w:rsidR="000B4BFC">
        <w:t>/</w:t>
      </w:r>
      <w:r w:rsidR="000B4BFC" w:rsidRPr="000B4BFC">
        <w:t>re-infection occurs with different</w:t>
      </w:r>
      <w:r w:rsidR="000B4BFC">
        <w:t xml:space="preserve"> strains,</w:t>
      </w:r>
      <w:r w:rsidR="000B4BFC" w:rsidRPr="000B4BFC">
        <w:t xml:space="preserve"> </w:t>
      </w:r>
      <w:r w:rsidR="000B4BFC">
        <w:t xml:space="preserve"> ,carbohydrate antigen(c substance)-R and T </w:t>
      </w:r>
      <w:proofErr w:type="spellStart"/>
      <w:r w:rsidR="000B4BFC">
        <w:t>proteins,lipoteichoic</w:t>
      </w:r>
      <w:proofErr w:type="spellEnd"/>
      <w:r w:rsidR="000B4BFC">
        <w:t xml:space="preserve"> acid for </w:t>
      </w:r>
      <w:r w:rsidR="000B4BFC" w:rsidRPr="000B4BFC">
        <w:t>attachment</w:t>
      </w:r>
      <w:r w:rsidR="000B4BFC">
        <w:t>,</w:t>
      </w:r>
      <w:r w:rsidR="000B4BFC" w:rsidRPr="000B4BFC">
        <w:t xml:space="preserve"> </w:t>
      </w:r>
      <w:r w:rsidR="000B4BFC">
        <w:t>Extracellular substances(</w:t>
      </w:r>
      <w:proofErr w:type="spellStart"/>
      <w:r w:rsidR="000B4BFC">
        <w:t>streptolysins</w:t>
      </w:r>
      <w:proofErr w:type="spellEnd"/>
      <w:r w:rsidR="000B4BFC">
        <w:t xml:space="preserve"> </w:t>
      </w:r>
      <w:r w:rsidR="000B4BFC">
        <w:t xml:space="preserve">,NADase,Hyaluronidase,streptokinases,streptodornases,streptolysins,pyrogenic </w:t>
      </w:r>
      <w:proofErr w:type="spellStart"/>
      <w:r w:rsidR="000B4BFC">
        <w:t>exo</w:t>
      </w:r>
      <w:proofErr w:type="spellEnd"/>
      <w:r w:rsidR="000B4BFC">
        <w:t xml:space="preserve"> toxin)</w:t>
      </w:r>
      <w:r w:rsidR="000B4BFC">
        <w:t>,</w:t>
      </w:r>
      <w:r w:rsidR="000B4BFC" w:rsidRPr="000B4BFC">
        <w:rPr>
          <w:rFonts w:ascii="Arial Rounded MT Bold" w:eastAsiaTheme="minorEastAsia" w:hAnsi="Arial Rounded MT Bold" w:cs="Aharoni"/>
          <w:b w:val="0"/>
          <w:bCs w:val="0"/>
          <w:shadow/>
          <w:color w:val="FF0000"/>
          <w:kern w:val="24"/>
          <w:sz w:val="56"/>
          <w:szCs w:val="5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0B4BFC" w:rsidRPr="000B4BFC">
        <w:t>Capsule</w:t>
      </w:r>
      <w:r w:rsidR="000B4BFC">
        <w:t>-</w:t>
      </w:r>
      <w:r w:rsidR="000B4BFC" w:rsidRPr="000B4BFC">
        <w:t xml:space="preserve">Anti-phagocytic </w:t>
      </w:r>
      <w:proofErr w:type="spellStart"/>
      <w:r w:rsidR="000B4BFC" w:rsidRPr="000B4BFC">
        <w:t>activ</w:t>
      </w:r>
      <w:proofErr w:type="spellEnd"/>
      <w:r w:rsidR="000B4BFC">
        <w:t>)</w:t>
      </w:r>
      <w:r w:rsidR="000B4BFC">
        <w:t>.</w:t>
      </w:r>
    </w:p>
    <w:p w:rsidR="00024DC3" w:rsidRPr="002B3BB5" w:rsidRDefault="000B4BFC" w:rsidP="001C147B">
      <w:proofErr w:type="spellStart"/>
      <w:r>
        <w:t>Pharyngitis,rash</w:t>
      </w:r>
      <w:proofErr w:type="spellEnd"/>
      <w:r>
        <w:t>(scarlet fever),</w:t>
      </w:r>
      <w:proofErr w:type="spellStart"/>
      <w:r>
        <w:t>pyoderma,impetigo,Erysipelas,Cellu</w:t>
      </w:r>
      <w:r w:rsidR="001C147B">
        <w:t>litis,Necrotizing</w:t>
      </w:r>
      <w:proofErr w:type="spellEnd"/>
      <w:r w:rsidR="001C147B">
        <w:t xml:space="preserve"> </w:t>
      </w:r>
      <w:proofErr w:type="spellStart"/>
      <w:r w:rsidR="001C147B">
        <w:t>fasciitis,myositis,rheumatic</w:t>
      </w:r>
      <w:proofErr w:type="spellEnd"/>
      <w:r w:rsidR="001C147B">
        <w:t xml:space="preserve"> </w:t>
      </w:r>
      <w:proofErr w:type="spellStart"/>
      <w:r w:rsidR="001C147B">
        <w:t>fever,glumeronephritis</w:t>
      </w:r>
      <w:proofErr w:type="spellEnd"/>
    </w:p>
    <w:p w:rsidR="00000000" w:rsidRPr="001C147B" w:rsidRDefault="001C147B" w:rsidP="001C147B">
      <w:r w:rsidRPr="001C147B">
        <w:t xml:space="preserve">Virulence factors of S. </w:t>
      </w:r>
      <w:proofErr w:type="spellStart"/>
      <w:r w:rsidRPr="001C147B">
        <w:t>pyogenes</w:t>
      </w:r>
      <w:proofErr w:type="spellEnd"/>
      <w:r>
        <w:t>:</w:t>
      </w:r>
      <w:r w:rsidRPr="001C147B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1C147B">
        <w:t>Streptolysin</w:t>
      </w:r>
      <w:proofErr w:type="spellEnd"/>
      <w:r w:rsidRPr="001C147B">
        <w:t xml:space="preserve"> (O &amp; S), </w:t>
      </w:r>
      <w:proofErr w:type="spellStart"/>
      <w:r w:rsidRPr="001C147B">
        <w:t>Antistreptolysin</w:t>
      </w:r>
      <w:proofErr w:type="spellEnd"/>
      <w:r w:rsidRPr="001C147B">
        <w:t xml:space="preserve"> O (ASO</w:t>
      </w:r>
      <w:proofErr w:type="gramStart"/>
      <w:r>
        <w:t>)(</w:t>
      </w:r>
      <w:proofErr w:type="gramEnd"/>
      <w:r w:rsidRPr="001C147B">
        <w:t>Streptokinase</w:t>
      </w:r>
      <w:r>
        <w:t>-</w:t>
      </w:r>
      <w:r w:rsidR="00BF5942" w:rsidRPr="001C147B">
        <w:t>(Break down clots)</w:t>
      </w:r>
      <w:r>
        <w:t>,</w:t>
      </w:r>
      <w:r w:rsidRPr="001C147B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1C147B">
        <w:t>Hyaluronidase</w:t>
      </w:r>
      <w:proofErr w:type="spellEnd"/>
      <w:r>
        <w:t>,</w:t>
      </w:r>
    </w:p>
    <w:p w:rsidR="00000000" w:rsidRPr="001C147B" w:rsidRDefault="00BF5942" w:rsidP="001C147B">
      <w:r w:rsidRPr="001C147B">
        <w:t>Proteases</w:t>
      </w:r>
      <w:r w:rsidR="001C147B">
        <w:t>),</w:t>
      </w:r>
      <w:r w:rsidR="001C147B" w:rsidRPr="001C147B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r w:rsidRPr="001C147B">
        <w:t>Toxins (Exotoxins)</w:t>
      </w:r>
      <w:r w:rsidR="001C147B" w:rsidRPr="001C147B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="001C147B" w:rsidRPr="001C147B">
        <w:t>Pyrogenic  toxin</w:t>
      </w:r>
      <w:proofErr w:type="gramEnd"/>
      <w:r w:rsidR="001C147B" w:rsidRPr="001C147B">
        <w:t xml:space="preserve"> or </w:t>
      </w:r>
      <w:proofErr w:type="spellStart"/>
      <w:r w:rsidR="001C147B" w:rsidRPr="001C147B">
        <w:t>erythrogenic</w:t>
      </w:r>
      <w:proofErr w:type="spellEnd"/>
      <w:r w:rsidR="001C147B" w:rsidRPr="001C147B">
        <w:t xml:space="preserve"> toxin(A, B, C)</w:t>
      </w:r>
      <w:r w:rsidR="001C147B">
        <w:t>-</w:t>
      </w:r>
      <w:r w:rsidR="001C147B" w:rsidRPr="001C147B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r w:rsidRPr="001C147B">
        <w:t xml:space="preserve">Streptococcal toxic shock syndrome </w:t>
      </w:r>
      <w:r w:rsidRPr="001C147B">
        <w:t xml:space="preserve">and </w:t>
      </w:r>
      <w:r w:rsidRPr="001C147B">
        <w:t>scarlet fever</w:t>
      </w:r>
      <w:r w:rsidR="001C147B">
        <w:t>.</w:t>
      </w:r>
    </w:p>
    <w:p w:rsidR="00000000" w:rsidRPr="001C147B" w:rsidRDefault="001C147B" w:rsidP="001C147B">
      <w:r w:rsidRPr="001C147B">
        <w:rPr>
          <w:u w:val="single"/>
        </w:rPr>
        <w:t>Streptococcus Diseases</w:t>
      </w:r>
      <w:r>
        <w:rPr>
          <w:u w:val="single"/>
        </w:rPr>
        <w:t>:*</w:t>
      </w:r>
      <w:r w:rsidRPr="001C147B">
        <w:rPr>
          <w:rFonts w:asciiTheme="majorHAnsi" w:eastAsiaTheme="majorEastAsia" w:hAnsi="Calibri" w:cstheme="majorBidi"/>
          <w:b w:val="0"/>
          <w:bCs w:val="0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C147B">
        <w:rPr>
          <w:i/>
          <w:iCs/>
          <w:u w:val="single"/>
        </w:rPr>
        <w:t xml:space="preserve">invasion by S. </w:t>
      </w:r>
      <w:proofErr w:type="spellStart"/>
      <w:r w:rsidRPr="001C147B">
        <w:rPr>
          <w:i/>
          <w:iCs/>
          <w:u w:val="single"/>
        </w:rPr>
        <w:t>pyogenes</w:t>
      </w:r>
      <w:proofErr w:type="spellEnd"/>
      <w:r w:rsidRPr="001C147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(</w:t>
      </w:r>
      <w:r w:rsidRPr="001C147B">
        <w:t>Puerperal fever (sepsis),</w:t>
      </w:r>
      <w:r w:rsidRPr="001C147B">
        <w:rPr>
          <w:rFonts w:asciiTheme="majorHAnsi" w:eastAsiaTheme="majorEastAsia" w:hAnsi="Calibri" w:cstheme="majorBidi"/>
          <w:b w:val="0"/>
          <w:bCs w:val="0"/>
          <w:color w:val="FF0000"/>
          <w:kern w:val="24"/>
          <w:sz w:val="40"/>
          <w:szCs w:val="40"/>
        </w:rPr>
        <w:t xml:space="preserve"> </w:t>
      </w:r>
      <w:r w:rsidRPr="001C147B">
        <w:rPr>
          <w:rFonts w:asciiTheme="majorHAnsi" w:eastAsiaTheme="majorEastAsia" w:hAnsi="Calibri" w:cstheme="majorBidi"/>
          <w:kern w:val="24"/>
          <w:sz w:val="24"/>
          <w:szCs w:val="24"/>
        </w:rPr>
        <w:t>c</w:t>
      </w:r>
      <w:r w:rsidRPr="001C147B">
        <w:t xml:space="preserve">ellulitis, erysipelas, </w:t>
      </w:r>
      <w:proofErr w:type="spellStart"/>
      <w:r w:rsidRPr="001C147B">
        <w:t>sepsis</w:t>
      </w:r>
      <w:proofErr w:type="gramStart"/>
      <w:r w:rsidRPr="001C147B">
        <w:t>,and</w:t>
      </w:r>
      <w:proofErr w:type="spellEnd"/>
      <w:proofErr w:type="gramEnd"/>
      <w:r w:rsidRPr="001C147B">
        <w:t xml:space="preserve">  necrotizing fasciitis</w:t>
      </w:r>
      <w:r>
        <w:t>-</w:t>
      </w:r>
      <w:r w:rsidRPr="001C147B">
        <w:t>streptococcal gangrene</w:t>
      </w:r>
      <w:r>
        <w:t>).</w:t>
      </w:r>
    </w:p>
    <w:p w:rsidR="00000000" w:rsidRDefault="001C147B" w:rsidP="001C147B">
      <w:r>
        <w:t>*</w:t>
      </w:r>
      <w:r w:rsidRPr="001C147B">
        <w:t xml:space="preserve">infection with </w:t>
      </w:r>
      <w:r w:rsidRPr="001C147B">
        <w:rPr>
          <w:i/>
          <w:iCs/>
        </w:rPr>
        <w:t xml:space="preserve">S. </w:t>
      </w:r>
      <w:proofErr w:type="spellStart"/>
      <w:r w:rsidRPr="001C147B">
        <w:rPr>
          <w:i/>
          <w:iCs/>
        </w:rPr>
        <w:t>pyogenes</w:t>
      </w:r>
      <w:proofErr w:type="spellEnd"/>
      <w:r w:rsidRPr="001C147B">
        <w:rPr>
          <w:i/>
          <w:iCs/>
        </w:rPr>
        <w:t xml:space="preserve"> </w:t>
      </w:r>
      <w:r w:rsidRPr="001C147B">
        <w:t xml:space="preserve">and their </w:t>
      </w:r>
      <w:proofErr w:type="spellStart"/>
      <w:r w:rsidRPr="001C147B">
        <w:t xml:space="preserve">by </w:t>
      </w:r>
      <w:proofErr w:type="gramStart"/>
      <w:r w:rsidRPr="001C147B">
        <w:t>products</w:t>
      </w:r>
      <w:proofErr w:type="spellEnd"/>
      <w:r>
        <w:t>:</w:t>
      </w:r>
      <w:proofErr w:type="gramEnd"/>
      <w:r>
        <w:t>(</w:t>
      </w:r>
      <w:r w:rsidRPr="001C147B">
        <w:rPr>
          <w:rFonts w:asciiTheme="majorHAnsi" w:eastAsiaTheme="majorEastAsia" w:hAnsi="Calibri" w:cstheme="majorBidi"/>
          <w:b w:val="0"/>
          <w:bCs w:val="0"/>
          <w:color w:val="FF0000"/>
          <w:kern w:val="24"/>
          <w:sz w:val="40"/>
          <w:szCs w:val="40"/>
        </w:rPr>
        <w:t xml:space="preserve"> </w:t>
      </w:r>
      <w:r w:rsidRPr="001C147B">
        <w:t>Streptococcal sore throat (</w:t>
      </w:r>
      <w:proofErr w:type="spellStart"/>
      <w:r w:rsidRPr="001C147B">
        <w:t>tonsilitis</w:t>
      </w:r>
      <w:proofErr w:type="spellEnd"/>
      <w:r w:rsidRPr="001C147B">
        <w:t>)</w:t>
      </w:r>
      <w:r>
        <w:t>,</w:t>
      </w:r>
      <w:r w:rsidRPr="001C147B">
        <w:rPr>
          <w:rFonts w:asciiTheme="majorHAnsi" w:eastAsiaTheme="majorEastAsia" w:hAnsi="Calibri" w:cstheme="majorBidi"/>
          <w:b w:val="0"/>
          <w:bCs w:val="0"/>
          <w:color w:val="FF0000"/>
          <w:kern w:val="24"/>
          <w:sz w:val="40"/>
          <w:szCs w:val="40"/>
        </w:rPr>
        <w:t xml:space="preserve"> </w:t>
      </w:r>
      <w:r w:rsidRPr="001C147B">
        <w:t>Streptococcal infection</w:t>
      </w:r>
      <w:r>
        <w:t xml:space="preserve"> </w:t>
      </w:r>
      <w:r w:rsidRPr="001C147B">
        <w:t xml:space="preserve">of </w:t>
      </w:r>
      <w:proofErr w:type="gramStart"/>
      <w:r w:rsidRPr="001C147B">
        <w:t>skin(</w:t>
      </w:r>
      <w:proofErr w:type="gramEnd"/>
      <w:r w:rsidRPr="001C147B">
        <w:t xml:space="preserve"> impetigo)</w:t>
      </w:r>
      <w:r>
        <w:t>)</w:t>
      </w:r>
    </w:p>
    <w:p w:rsidR="002B3BB5" w:rsidRPr="002B3BB5" w:rsidRDefault="001C147B" w:rsidP="001C147B">
      <w:r>
        <w:t>*</w:t>
      </w:r>
      <w:r w:rsidRPr="001C147B">
        <w:t xml:space="preserve">Toxin associated Streptococcal </w:t>
      </w:r>
      <w:proofErr w:type="gramStart"/>
      <w:r w:rsidRPr="001C147B">
        <w:t>infections</w:t>
      </w:r>
      <w:r>
        <w:t>:</w:t>
      </w:r>
      <w:proofErr w:type="gramEnd"/>
      <w:r>
        <w:t>(</w:t>
      </w:r>
      <w:r w:rsidRPr="001C147B">
        <w:t>Streptococcal toxic shock  syndrome, and scarlet fever (pyrogenic toxins)</w:t>
      </w:r>
      <w:r>
        <w:t>)</w:t>
      </w:r>
    </w:p>
    <w:p w:rsidR="002B3BB5" w:rsidRPr="002B3BB5" w:rsidRDefault="001C147B" w:rsidP="00265080">
      <w:r>
        <w:t>*</w:t>
      </w:r>
      <w:proofErr w:type="spellStart"/>
      <w:r w:rsidRPr="001C147B">
        <w:t>Poststreptococcal</w:t>
      </w:r>
      <w:proofErr w:type="spellEnd"/>
      <w:r w:rsidRPr="001C147B">
        <w:t xml:space="preserve"> </w:t>
      </w:r>
      <w:proofErr w:type="gramStart"/>
      <w:r w:rsidRPr="001C147B">
        <w:t>diseases</w:t>
      </w:r>
      <w:r>
        <w:t>:</w:t>
      </w:r>
      <w:proofErr w:type="gramEnd"/>
      <w:r>
        <w:t>(</w:t>
      </w:r>
      <w:r w:rsidRPr="001C147B">
        <w:rPr>
          <w:rFonts w:asciiTheme="majorHAnsi" w:eastAsiaTheme="majorEastAsia" w:hAnsi="Calibri" w:cstheme="majorBidi"/>
          <w:b w:val="0"/>
          <w:bCs w:val="0"/>
          <w:color w:val="FF0000"/>
          <w:kern w:val="24"/>
          <w:sz w:val="40"/>
          <w:szCs w:val="40"/>
        </w:rPr>
        <w:t xml:space="preserve"> </w:t>
      </w:r>
      <w:r w:rsidRPr="001C147B">
        <w:t>Rheumatic feve</w:t>
      </w:r>
      <w:r>
        <w:t>r</w:t>
      </w:r>
      <w:r w:rsidR="00265080">
        <w:t>-</w:t>
      </w:r>
      <w:r w:rsidR="00265080" w:rsidRPr="00265080">
        <w:t>1–4 weeks after</w:t>
      </w:r>
      <w:r w:rsidR="00265080">
        <w:t>,</w:t>
      </w:r>
      <w:r>
        <w:t xml:space="preserve"> </w:t>
      </w:r>
      <w:r w:rsidRPr="001C147B">
        <w:t>and Glomerulonephritis</w:t>
      </w:r>
      <w:r>
        <w:t>)</w:t>
      </w:r>
    </w:p>
    <w:p w:rsidR="002B3BB5" w:rsidRPr="002B3BB5" w:rsidRDefault="00265080" w:rsidP="00265080">
      <w:r w:rsidRPr="00265080">
        <w:t xml:space="preserve">Streptococcus </w:t>
      </w:r>
      <w:proofErr w:type="spellStart"/>
      <w:r w:rsidRPr="00265080">
        <w:t>agalactiae</w:t>
      </w:r>
      <w:proofErr w:type="spellEnd"/>
      <w:r w:rsidRPr="00265080">
        <w:t xml:space="preserve"> (GBS)</w:t>
      </w:r>
      <w:r>
        <w:t>-</w:t>
      </w:r>
      <w:proofErr w:type="gramStart"/>
      <w:r>
        <w:t>(</w:t>
      </w:r>
      <w:r w:rsidRPr="00265080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r w:rsidRPr="00265080">
        <w:t>Group</w:t>
      </w:r>
      <w:proofErr w:type="gramEnd"/>
      <w:r w:rsidRPr="00265080">
        <w:t xml:space="preserve"> B Streptococci</w:t>
      </w:r>
      <w:r>
        <w:t xml:space="preserve"> ,</w:t>
      </w:r>
      <w:r w:rsidRPr="00265080">
        <w:t>normal vaginal flora and lower</w:t>
      </w:r>
      <w:r>
        <w:t xml:space="preserve"> GI tract)</w:t>
      </w:r>
      <w:r w:rsidRPr="00265080">
        <w:rPr>
          <w:rFonts w:eastAsiaTheme="minorEastAsia" w:hAnsi="Calibri"/>
          <w:b w:val="0"/>
          <w:bCs w:val="0"/>
          <w:color w:val="000000" w:themeColor="text1"/>
          <w:kern w:val="24"/>
          <w:sz w:val="36"/>
          <w:szCs w:val="36"/>
        </w:rPr>
        <w:t xml:space="preserve"> </w:t>
      </w:r>
      <w:r w:rsidRPr="00265080">
        <w:t>women(Puerperal sepsis) and their neonates</w:t>
      </w:r>
    </w:p>
    <w:p w:rsidR="002B3BB5" w:rsidRPr="002B3BB5" w:rsidRDefault="00265080" w:rsidP="00265080">
      <w:proofErr w:type="gramStart"/>
      <w:r w:rsidRPr="00265080">
        <w:t>Specimens</w:t>
      </w:r>
      <w:r>
        <w:t>(</w:t>
      </w:r>
      <w:proofErr w:type="gramEnd"/>
      <w:r w:rsidRPr="00265080">
        <w:t>throat swab, pus, or blood</w:t>
      </w:r>
      <w:r>
        <w:t>/</w:t>
      </w:r>
      <w:r w:rsidRPr="00265080">
        <w:t>blood agar</w:t>
      </w:r>
      <w:r>
        <w:t>/</w:t>
      </w:r>
      <w:r w:rsidRPr="00265080">
        <w:t>10% CO2</w:t>
      </w:r>
      <w:r>
        <w:t xml:space="preserve"> speed hemolysis/</w:t>
      </w:r>
      <w:r w:rsidRPr="00265080">
        <w:t>ASO, anti-</w:t>
      </w:r>
      <w:proofErr w:type="spellStart"/>
      <w:r w:rsidRPr="00265080">
        <w:t>DNase</w:t>
      </w:r>
      <w:proofErr w:type="spellEnd"/>
      <w:r w:rsidRPr="00265080">
        <w:t xml:space="preserve"> B and anti-</w:t>
      </w:r>
      <w:proofErr w:type="spellStart"/>
      <w:r w:rsidRPr="00265080">
        <w:t>hyaluronidase</w:t>
      </w:r>
      <w:proofErr w:type="spellEnd"/>
      <w:r w:rsidRPr="00265080">
        <w:t>, anti-streptokinase; anti-M</w:t>
      </w:r>
      <w:r>
        <w:t>)</w:t>
      </w:r>
    </w:p>
    <w:p w:rsidR="00265080" w:rsidRDefault="00265080" w:rsidP="00265080">
      <w:r w:rsidRPr="00265080">
        <w:t>Bacitracin</w:t>
      </w:r>
      <w:r>
        <w:t>--</w:t>
      </w:r>
      <w:r w:rsidRPr="00265080">
        <w:t>inhibition of growth</w:t>
      </w:r>
      <w:r>
        <w:t xml:space="preserve"> of streptococci A.</w:t>
      </w:r>
    </w:p>
    <w:p w:rsidR="00265080" w:rsidRPr="00265080" w:rsidRDefault="00265080" w:rsidP="00265080"/>
    <w:p w:rsidR="002B3BB5" w:rsidRPr="002B3BB5" w:rsidRDefault="00265080" w:rsidP="00265080">
      <w:proofErr w:type="spellStart"/>
      <w:proofErr w:type="gramStart"/>
      <w:r w:rsidRPr="00265080">
        <w:rPr>
          <w:u w:val="single"/>
        </w:rPr>
        <w:t>Viridans</w:t>
      </w:r>
      <w:proofErr w:type="spellEnd"/>
      <w:r w:rsidRPr="00265080">
        <w:rPr>
          <w:u w:val="single"/>
        </w:rPr>
        <w:t xml:space="preserve"> Streptococcus</w:t>
      </w:r>
      <w:r>
        <w:t>-</w:t>
      </w:r>
      <w:r w:rsidRPr="00265080">
        <w:t xml:space="preserve">normal </w:t>
      </w:r>
      <w:proofErr w:type="spellStart"/>
      <w:r w:rsidRPr="00265080">
        <w:t>microbiota</w:t>
      </w:r>
      <w:proofErr w:type="spellEnd"/>
      <w:r w:rsidRPr="00265080">
        <w:t xml:space="preserve"> of the URT</w:t>
      </w:r>
      <w:r>
        <w:t>.</w:t>
      </w:r>
      <w:proofErr w:type="gramEnd"/>
    </w:p>
    <w:p w:rsidR="002B3BB5" w:rsidRPr="002B3BB5" w:rsidRDefault="00265080" w:rsidP="00265080">
      <w:proofErr w:type="gramStart"/>
      <w:r w:rsidRPr="00265080">
        <w:t>principal</w:t>
      </w:r>
      <w:proofErr w:type="gramEnd"/>
      <w:r w:rsidRPr="00265080">
        <w:t xml:space="preserve"> cause of endocarditis on normal  and abnormal heart valves</w:t>
      </w:r>
      <w:r>
        <w:t>.</w:t>
      </w:r>
    </w:p>
    <w:p w:rsidR="002B3BB5" w:rsidRPr="002B3BB5" w:rsidRDefault="002B3BB5" w:rsidP="002B3BB5"/>
    <w:p w:rsidR="002B3BB5" w:rsidRPr="002B3BB5" w:rsidRDefault="00265080" w:rsidP="00265080">
      <w:r w:rsidRPr="00265080">
        <w:rPr>
          <w:i/>
          <w:iCs/>
          <w:u w:val="single"/>
        </w:rPr>
        <w:t xml:space="preserve">Streptococcus </w:t>
      </w:r>
      <w:proofErr w:type="gramStart"/>
      <w:r w:rsidRPr="00265080">
        <w:rPr>
          <w:i/>
          <w:iCs/>
          <w:u w:val="single"/>
        </w:rPr>
        <w:t>pneumonia</w:t>
      </w:r>
      <w:r>
        <w:rPr>
          <w:i/>
          <w:iCs/>
          <w:u w:val="single"/>
        </w:rPr>
        <w:t>(</w:t>
      </w:r>
      <w:proofErr w:type="gramEnd"/>
      <w:r>
        <w:rPr>
          <w:i/>
          <w:iCs/>
          <w:u w:val="single"/>
        </w:rPr>
        <w:t>diplococcic)</w:t>
      </w:r>
    </w:p>
    <w:p w:rsidR="002B3BB5" w:rsidRPr="002B3BB5" w:rsidRDefault="00265080" w:rsidP="00265080">
      <w:proofErr w:type="gramStart"/>
      <w:r w:rsidRPr="00265080">
        <w:t>lancet</w:t>
      </w:r>
      <w:proofErr w:type="gramEnd"/>
      <w:r w:rsidRPr="00265080">
        <w:t xml:space="preserve"> shaped or arranged in chains</w:t>
      </w:r>
      <w:r>
        <w:t xml:space="preserve"> /</w:t>
      </w:r>
      <w:r w:rsidRPr="00265080">
        <w:t>possessing a capsule of polysaccharide (91 type)</w:t>
      </w:r>
      <w:r>
        <w:t>/</w:t>
      </w:r>
      <w:r w:rsidRPr="00265080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Pr="00265080">
        <w:t>normal inhabitants of the URT</w:t>
      </w:r>
      <w:r>
        <w:t xml:space="preserve"> </w:t>
      </w:r>
      <w:r w:rsidRPr="00265080">
        <w:t>and can cause pneumonia, sinusitis, otitis, bronchitis, bacteremia, meningitis</w:t>
      </w:r>
      <w:r>
        <w:t xml:space="preserve"> /</w:t>
      </w:r>
      <w:r w:rsidRPr="00265080">
        <w:t>pneumoc</w:t>
      </w:r>
      <w:r>
        <w:t>occi may reach the bloodstream via lymph flow</w:t>
      </w:r>
    </w:p>
    <w:p w:rsidR="00BF5942" w:rsidRDefault="00265080" w:rsidP="00265080">
      <w:pPr>
        <w:tabs>
          <w:tab w:val="left" w:pos="3024"/>
        </w:tabs>
      </w:pPr>
      <w:r w:rsidRPr="00265080">
        <w:t xml:space="preserve">Pneumococcal infection causes an outpouring </w:t>
      </w:r>
      <w:r w:rsidRPr="00265080">
        <w:t>of edema fluid into the alveoli followed by RBCs,</w:t>
      </w:r>
      <w:r w:rsidR="00BF5942" w:rsidRPr="00BF5942">
        <w:t xml:space="preserve"> </w:t>
      </w:r>
      <w:r w:rsidR="00BF5942" w:rsidRPr="00265080">
        <w:t>which results in consolidation of portions of the lung</w:t>
      </w:r>
    </w:p>
    <w:p w:rsidR="00BF5942" w:rsidRPr="00BF5942" w:rsidRDefault="00BF5942" w:rsidP="00BF5942">
      <w:proofErr w:type="spellStart"/>
      <w:proofErr w:type="gramStart"/>
      <w:r>
        <w:t>Speciemen</w:t>
      </w:r>
      <w:proofErr w:type="spellEnd"/>
      <w:r>
        <w:t>(</w:t>
      </w:r>
      <w:proofErr w:type="gramEnd"/>
      <w:r w:rsidRPr="00BF5942">
        <w:t>CSF and sputum</w:t>
      </w:r>
      <w:r>
        <w:t xml:space="preserve"> /</w:t>
      </w:r>
      <w:r w:rsidRPr="00BF5942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 </w:t>
      </w:r>
      <w:r w:rsidRPr="00BF5942">
        <w:t>blood agar and incubated in CO2</w:t>
      </w:r>
      <w:r>
        <w:t>/</w:t>
      </w:r>
      <w:r w:rsidRPr="00BF5942">
        <w:rPr>
          <w:rFonts w:ascii="Arial" w:eastAsiaTheme="minorEastAsia" w:hAnsi="Arial" w:cs="Arial"/>
          <w:b w:val="0"/>
          <w:bCs w:val="0"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BF5942">
        <w:t>Quellung</w:t>
      </w:r>
      <w:proofErr w:type="spellEnd"/>
      <w:r w:rsidRPr="00BF5942">
        <w:t xml:space="preserve"> Reaction</w:t>
      </w:r>
      <w:r>
        <w:t>(</w:t>
      </w:r>
      <w:r w:rsidRPr="00BF5942">
        <w:t xml:space="preserve">mixed with specific </w:t>
      </w:r>
      <w:proofErr w:type="spellStart"/>
      <w:r w:rsidRPr="00BF5942">
        <w:t>antipolysaccharide</w:t>
      </w:r>
      <w:proofErr w:type="spellEnd"/>
      <w:r w:rsidRPr="00BF5942">
        <w:t xml:space="preserve"> serum</w:t>
      </w:r>
      <w:r>
        <w:t>)</w:t>
      </w:r>
      <w:bookmarkStart w:id="0" w:name="_GoBack"/>
      <w:bookmarkEnd w:id="0"/>
    </w:p>
    <w:p w:rsidR="00576266" w:rsidRPr="002B3BB5" w:rsidRDefault="00265080" w:rsidP="00265080">
      <w:pPr>
        <w:tabs>
          <w:tab w:val="left" w:pos="3024"/>
        </w:tabs>
      </w:pPr>
      <w:r w:rsidRPr="00265080">
        <w:lastRenderedPageBreak/>
        <w:br/>
      </w:r>
      <w:r w:rsidRPr="00265080">
        <w:br/>
      </w:r>
      <w:r w:rsidR="002B3BB5">
        <w:tab/>
      </w:r>
    </w:p>
    <w:sectPr w:rsidR="00576266" w:rsidRPr="002B3BB5" w:rsidSect="00763A3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03B6"/>
    <w:multiLevelType w:val="hybridMultilevel"/>
    <w:tmpl w:val="F93E7ACC"/>
    <w:lvl w:ilvl="0" w:tplc="3F38A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2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C7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A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A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8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CF7529"/>
    <w:multiLevelType w:val="hybridMultilevel"/>
    <w:tmpl w:val="004CD66C"/>
    <w:lvl w:ilvl="0" w:tplc="AB0096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70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6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CC7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4A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EF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2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D1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81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3C6D14"/>
    <w:multiLevelType w:val="hybridMultilevel"/>
    <w:tmpl w:val="BEA4421C"/>
    <w:lvl w:ilvl="0" w:tplc="981AB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600E2">
      <w:start w:val="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25CE9C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68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7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6D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E04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1D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164262"/>
    <w:multiLevelType w:val="hybridMultilevel"/>
    <w:tmpl w:val="E4CA9EAC"/>
    <w:lvl w:ilvl="0" w:tplc="BCD25B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85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9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CD8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89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FB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6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B9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2"/>
    <w:rsid w:val="00024DC3"/>
    <w:rsid w:val="00067176"/>
    <w:rsid w:val="0007463D"/>
    <w:rsid w:val="000B4BFC"/>
    <w:rsid w:val="00100484"/>
    <w:rsid w:val="001B3190"/>
    <w:rsid w:val="001C147B"/>
    <w:rsid w:val="00265080"/>
    <w:rsid w:val="00267A0C"/>
    <w:rsid w:val="002B3BB5"/>
    <w:rsid w:val="002F3699"/>
    <w:rsid w:val="0030428D"/>
    <w:rsid w:val="00382BAE"/>
    <w:rsid w:val="00755F78"/>
    <w:rsid w:val="00763A32"/>
    <w:rsid w:val="008951D6"/>
    <w:rsid w:val="00950A4B"/>
    <w:rsid w:val="00A5650F"/>
    <w:rsid w:val="00BF5942"/>
    <w:rsid w:val="00DA70C9"/>
    <w:rsid w:val="00D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47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47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9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1</cp:revision>
  <dcterms:created xsi:type="dcterms:W3CDTF">2018-12-11T14:07:00Z</dcterms:created>
  <dcterms:modified xsi:type="dcterms:W3CDTF">2018-12-11T17:05:00Z</dcterms:modified>
</cp:coreProperties>
</file>